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2049" w14:textId="24D15AE5" w:rsidR="003440C9" w:rsidRPr="000C2EC9" w:rsidRDefault="0596C2E5" w:rsidP="000C2EC9">
      <w:pPr>
        <w:jc w:val="center"/>
        <w:rPr>
          <w:b/>
          <w:bCs/>
          <w:sz w:val="28"/>
          <w:szCs w:val="28"/>
        </w:rPr>
      </w:pPr>
      <w:r w:rsidRPr="197BA20E">
        <w:rPr>
          <w:b/>
          <w:bCs/>
          <w:sz w:val="28"/>
          <w:szCs w:val="28"/>
        </w:rPr>
        <w:t>DRAFT</w:t>
      </w:r>
      <w:r w:rsidR="00E720C2">
        <w:rPr>
          <w:b/>
          <w:bCs/>
          <w:sz w:val="28"/>
          <w:szCs w:val="28"/>
        </w:rPr>
        <w:t xml:space="preserve"> PARKS</w:t>
      </w:r>
      <w:r w:rsidRPr="197BA20E">
        <w:rPr>
          <w:b/>
          <w:bCs/>
          <w:sz w:val="28"/>
          <w:szCs w:val="28"/>
        </w:rPr>
        <w:t xml:space="preserve"> ZONE</w:t>
      </w:r>
      <w:r w:rsidR="00775E38">
        <w:rPr>
          <w:b/>
          <w:bCs/>
          <w:sz w:val="28"/>
          <w:szCs w:val="28"/>
        </w:rPr>
        <w:t xml:space="preserve"> DEVELOPMENT REGULATIONS</w:t>
      </w:r>
    </w:p>
    <w:p w14:paraId="08DBC9D8" w14:textId="77777777" w:rsidR="0021091F" w:rsidRPr="006444D6" w:rsidRDefault="0021091F" w:rsidP="00584386">
      <w:pPr>
        <w:ind w:left="720" w:hanging="720"/>
      </w:pPr>
    </w:p>
    <w:p w14:paraId="2C3505F5" w14:textId="6F42DBDF" w:rsidR="002046FB" w:rsidRPr="00045F83" w:rsidRDefault="003440C9" w:rsidP="00045F83">
      <w:pPr>
        <w:pStyle w:val="Heading2"/>
      </w:pPr>
      <w:r w:rsidRPr="00045F83">
        <w:t>MICC 19.</w:t>
      </w:r>
      <w:r w:rsidR="00873592">
        <w:t>05</w:t>
      </w:r>
      <w:r w:rsidRPr="00045F83">
        <w:t>.</w:t>
      </w:r>
      <w:r w:rsidR="00873592">
        <w:t>XXX</w:t>
      </w:r>
      <w:r w:rsidRPr="00045F83">
        <w:t xml:space="preserve"> – </w:t>
      </w:r>
      <w:r w:rsidR="00E720C2">
        <w:t>Parks</w:t>
      </w:r>
      <w:r w:rsidR="00190C4B" w:rsidRPr="00045F83">
        <w:t xml:space="preserve"> </w:t>
      </w:r>
      <w:r w:rsidRPr="00045F83">
        <w:t>Zone.</w:t>
      </w:r>
      <w:r w:rsidR="00F23DF7">
        <w:t xml:space="preserve"> [New S</w:t>
      </w:r>
      <w:r w:rsidR="00F31276">
        <w:t>ubs</w:t>
      </w:r>
      <w:r w:rsidR="00F23DF7">
        <w:t>ection]</w:t>
      </w:r>
    </w:p>
    <w:p w14:paraId="0AF2CCBE" w14:textId="42952F40" w:rsidR="003440C9" w:rsidRPr="00045F83" w:rsidRDefault="003440C9" w:rsidP="00DB1BE7"/>
    <w:p w14:paraId="4B0177E3" w14:textId="5183D815" w:rsidR="00FC424B" w:rsidRPr="00813B39" w:rsidRDefault="0596C2E5" w:rsidP="00DB74E0">
      <w:pPr>
        <w:pStyle w:val="ListParagraph"/>
        <w:numPr>
          <w:ilvl w:val="0"/>
          <w:numId w:val="6"/>
        </w:numPr>
      </w:pPr>
      <w:r w:rsidRPr="5FF80F9E">
        <w:rPr>
          <w:i/>
          <w:iCs/>
        </w:rPr>
        <w:t>Purpose.</w:t>
      </w:r>
      <w:r>
        <w:t xml:space="preserve">  The purpose of the </w:t>
      </w:r>
      <w:r w:rsidR="00E720C2">
        <w:t>Parks</w:t>
      </w:r>
      <w:r>
        <w:t xml:space="preserve"> Zone is to</w:t>
      </w:r>
      <w:r w:rsidR="00AC5509">
        <w:t xml:space="preserve"> preserve and maintain par</w:t>
      </w:r>
      <w:r w:rsidR="00A130E1">
        <w:t>ks</w:t>
      </w:r>
      <w:r w:rsidR="00AC5509">
        <w:t xml:space="preserve"> which provide </w:t>
      </w:r>
      <w:r w:rsidR="0050520F">
        <w:t xml:space="preserve">green space and </w:t>
      </w:r>
      <w:r w:rsidR="00AC5509">
        <w:t>recreational</w:t>
      </w:r>
      <w:r w:rsidR="00560C49">
        <w:t>,</w:t>
      </w:r>
      <w:r w:rsidR="006900CA">
        <w:t xml:space="preserve"> social</w:t>
      </w:r>
      <w:r w:rsidR="00560C49">
        <w:t>, and conservation</w:t>
      </w:r>
      <w:r w:rsidR="006900CA">
        <w:t xml:space="preserve"> </w:t>
      </w:r>
      <w:r w:rsidR="00AC5509">
        <w:t>opportunities</w:t>
      </w:r>
      <w:r w:rsidR="004F6758">
        <w:t>.</w:t>
      </w:r>
    </w:p>
    <w:p w14:paraId="697AC468" w14:textId="435E4702" w:rsidR="471818A6" w:rsidRDefault="471818A6" w:rsidP="00813B39"/>
    <w:p w14:paraId="7DACBB44" w14:textId="4B675517" w:rsidR="00464BE4" w:rsidRPr="00045F83" w:rsidRDefault="00E720C2" w:rsidP="00163990">
      <w:pPr>
        <w:pStyle w:val="ListParagraph"/>
        <w:numPr>
          <w:ilvl w:val="0"/>
          <w:numId w:val="6"/>
        </w:numPr>
      </w:pPr>
      <w:bookmarkStart w:id="0" w:name="_Hlk123119589"/>
      <w:r>
        <w:rPr>
          <w:i/>
          <w:iCs/>
        </w:rPr>
        <w:t>Parks</w:t>
      </w:r>
      <w:r w:rsidR="0596C2E5" w:rsidRPr="0596C2E5">
        <w:rPr>
          <w:i/>
          <w:iCs/>
        </w:rPr>
        <w:t xml:space="preserve"> Zone Designation Requirements.</w:t>
      </w:r>
      <w:r w:rsidR="0596C2E5">
        <w:t xml:space="preserve"> In addition to the requirements established in </w:t>
      </w:r>
      <w:hyperlink r:id="rId11" w:history="1">
        <w:r w:rsidR="000615EC" w:rsidRPr="000615EC">
          <w:rPr>
            <w:rStyle w:val="Hyperlink"/>
          </w:rPr>
          <w:t xml:space="preserve">MICC </w:t>
        </w:r>
        <w:r w:rsidR="0596C2E5" w:rsidRPr="000615EC">
          <w:rPr>
            <w:rStyle w:val="Hyperlink"/>
          </w:rPr>
          <w:t>19.15.240</w:t>
        </w:r>
      </w:hyperlink>
      <w:r w:rsidR="0596C2E5">
        <w:t xml:space="preserve">, </w:t>
      </w:r>
      <w:r>
        <w:t>Parks</w:t>
      </w:r>
      <w:r w:rsidR="0596C2E5">
        <w:t xml:space="preserve"> must be owned, leased, or managed by the City of Mercer Island and fulfill the purpose provided in subsection (A) above to qualify for classification as</w:t>
      </w:r>
      <w:r>
        <w:t xml:space="preserve"> Parks</w:t>
      </w:r>
      <w:r w:rsidR="0596C2E5">
        <w:t xml:space="preserve"> Zone.</w:t>
      </w:r>
    </w:p>
    <w:bookmarkEnd w:id="0"/>
    <w:p w14:paraId="19A96D35" w14:textId="4DE0DE66" w:rsidR="00464BE4" w:rsidRPr="00045F83" w:rsidRDefault="00464BE4" w:rsidP="00DB1BE7"/>
    <w:p w14:paraId="168CD8BA" w14:textId="7ADD844F" w:rsidR="007A19EF" w:rsidRPr="00045F83" w:rsidRDefault="7CB96536" w:rsidP="00163990">
      <w:pPr>
        <w:pStyle w:val="ListParagraph"/>
        <w:numPr>
          <w:ilvl w:val="0"/>
          <w:numId w:val="6"/>
        </w:numPr>
      </w:pPr>
      <w:r w:rsidRPr="00163990">
        <w:rPr>
          <w:i/>
          <w:iCs/>
        </w:rPr>
        <w:t>Uses Permitted</w:t>
      </w:r>
      <w:r>
        <w:t>.  The following land uses are permitted in the</w:t>
      </w:r>
      <w:r w:rsidR="00E720C2">
        <w:t xml:space="preserve"> Parks</w:t>
      </w:r>
      <w:r>
        <w:t xml:space="preserve"> Zone. A use not permitted by this section is prohibited.</w:t>
      </w:r>
    </w:p>
    <w:p w14:paraId="2E2E6CBD" w14:textId="460E5FF5" w:rsidR="00975ED8" w:rsidRPr="00045F83" w:rsidRDefault="00975ED8" w:rsidP="00975ED8">
      <w:pPr>
        <w:ind w:left="720" w:hanging="720"/>
      </w:pPr>
    </w:p>
    <w:p w14:paraId="655264C8" w14:textId="52631899" w:rsidR="00AB1D93" w:rsidRDefault="66CF2F28" w:rsidP="00163990">
      <w:pPr>
        <w:pStyle w:val="ListParagraph"/>
        <w:numPr>
          <w:ilvl w:val="0"/>
          <w:numId w:val="8"/>
        </w:numPr>
      </w:pPr>
      <w:bookmarkStart w:id="1" w:name="_Hlk123121307"/>
      <w:r>
        <w:t>R</w:t>
      </w:r>
      <w:r w:rsidR="27FB423B">
        <w:t>ecreational uses.</w:t>
      </w:r>
    </w:p>
    <w:p w14:paraId="0C02AB20" w14:textId="77777777" w:rsidR="00AB1D93" w:rsidRDefault="00AB1D93" w:rsidP="00DB1BE7">
      <w:pPr>
        <w:pStyle w:val="ListParagraph"/>
        <w:ind w:left="0"/>
      </w:pPr>
    </w:p>
    <w:p w14:paraId="466C7514" w14:textId="7A578C44" w:rsidR="00163990" w:rsidRDefault="58C1E005" w:rsidP="00163990">
      <w:pPr>
        <w:pStyle w:val="ListParagraph"/>
        <w:numPr>
          <w:ilvl w:val="0"/>
          <w:numId w:val="8"/>
        </w:numPr>
      </w:pPr>
      <w:r>
        <w:t>R</w:t>
      </w:r>
      <w:r w:rsidR="12A3FB0E">
        <w:t xml:space="preserve">ecreational </w:t>
      </w:r>
      <w:r>
        <w:t>facilities</w:t>
      </w:r>
      <w:r w:rsidR="5B6B53FF">
        <w:t xml:space="preserve"> and </w:t>
      </w:r>
      <w:r w:rsidR="5BA0DBF7">
        <w:t xml:space="preserve">recreational </w:t>
      </w:r>
      <w:r w:rsidR="5B6B53FF">
        <w:t>amenities</w:t>
      </w:r>
      <w:r w:rsidR="12A3FB0E">
        <w:t>.</w:t>
      </w:r>
    </w:p>
    <w:p w14:paraId="28E14754" w14:textId="77777777" w:rsidR="00306E62" w:rsidRDefault="00306E62" w:rsidP="00DB1BE7">
      <w:pPr>
        <w:pStyle w:val="ListParagraph"/>
        <w:ind w:left="0"/>
      </w:pPr>
    </w:p>
    <w:p w14:paraId="5B2B5824" w14:textId="4C6A4EE4" w:rsidR="00306E62" w:rsidRPr="007A3239" w:rsidRDefault="34FF6BC0" w:rsidP="6C8A42DA">
      <w:pPr>
        <w:pStyle w:val="ListParagraph"/>
        <w:numPr>
          <w:ilvl w:val="0"/>
          <w:numId w:val="8"/>
        </w:numPr>
      </w:pPr>
      <w:r>
        <w:t>Park maintenance facilities.</w:t>
      </w:r>
    </w:p>
    <w:p w14:paraId="2BC16DE1" w14:textId="77777777" w:rsidR="00306E62" w:rsidRPr="007A3239" w:rsidRDefault="00306E62" w:rsidP="00DB1BE7">
      <w:pPr>
        <w:pStyle w:val="ListParagraph"/>
        <w:ind w:left="0"/>
      </w:pPr>
    </w:p>
    <w:p w14:paraId="1A5FA7C9" w14:textId="1366FBE3" w:rsidR="00163990" w:rsidRPr="007A3239" w:rsidRDefault="00F43403" w:rsidP="00E045E8">
      <w:pPr>
        <w:pStyle w:val="ListParagraph"/>
        <w:numPr>
          <w:ilvl w:val="0"/>
          <w:numId w:val="8"/>
        </w:numPr>
      </w:pPr>
      <w:r>
        <w:t xml:space="preserve">City government services in the </w:t>
      </w:r>
      <w:r w:rsidR="21239C78">
        <w:t xml:space="preserve">Luther Burbank Administrative Building, </w:t>
      </w:r>
      <w:r w:rsidR="00CF469D">
        <w:t xml:space="preserve">Luther Burbank </w:t>
      </w:r>
      <w:r w:rsidR="328022F6">
        <w:t>Boiler Building</w:t>
      </w:r>
      <w:r w:rsidR="3E1F1F64">
        <w:t>,</w:t>
      </w:r>
      <w:r w:rsidR="328022F6">
        <w:t xml:space="preserve"> and </w:t>
      </w:r>
      <w:r w:rsidR="00CF469D">
        <w:t xml:space="preserve">Luther Burbank </w:t>
      </w:r>
      <w:r w:rsidR="328022F6">
        <w:t>Caretakers House</w:t>
      </w:r>
      <w:r w:rsidR="487677D8">
        <w:t>.</w:t>
      </w:r>
    </w:p>
    <w:p w14:paraId="78656566" w14:textId="77777777" w:rsidR="00163990" w:rsidRPr="007A3239" w:rsidRDefault="00163990" w:rsidP="00DB1BE7"/>
    <w:p w14:paraId="1CDACD8D" w14:textId="00C4C9AA" w:rsidR="007559B8" w:rsidRPr="007A3239" w:rsidRDefault="007559B8" w:rsidP="001B4664">
      <w:pPr>
        <w:pStyle w:val="ListParagraph"/>
        <w:numPr>
          <w:ilvl w:val="0"/>
          <w:numId w:val="8"/>
        </w:numPr>
      </w:pPr>
      <w:r w:rsidRPr="007A3239">
        <w:t>Public art.</w:t>
      </w:r>
    </w:p>
    <w:p w14:paraId="68411504" w14:textId="77777777" w:rsidR="007559B8" w:rsidRDefault="007559B8" w:rsidP="00DB1BE7">
      <w:pPr>
        <w:pStyle w:val="ListParagraph"/>
        <w:ind w:left="0"/>
      </w:pPr>
    </w:p>
    <w:p w14:paraId="79F8568B" w14:textId="1BDF3DFC" w:rsidR="00A43E92" w:rsidRDefault="00A43E92" w:rsidP="7A86D6E8">
      <w:pPr>
        <w:pStyle w:val="ListParagraph"/>
        <w:numPr>
          <w:ilvl w:val="0"/>
          <w:numId w:val="8"/>
        </w:numPr>
      </w:pPr>
      <w:r>
        <w:t>Trails</w:t>
      </w:r>
      <w:r w:rsidR="002C7C68">
        <w:t>.</w:t>
      </w:r>
    </w:p>
    <w:p w14:paraId="2778C787" w14:textId="0DF68B5E" w:rsidR="421A3F77" w:rsidRDefault="421A3F77" w:rsidP="00DB1BE7"/>
    <w:p w14:paraId="748688F5" w14:textId="0642F3F6" w:rsidR="007559B8" w:rsidRDefault="58C1E005" w:rsidP="00B849D6">
      <w:pPr>
        <w:pStyle w:val="ListParagraph"/>
        <w:numPr>
          <w:ilvl w:val="0"/>
          <w:numId w:val="8"/>
        </w:numPr>
      </w:pPr>
      <w:r>
        <w:t>Habitat restoration and enhancement</w:t>
      </w:r>
      <w:r w:rsidR="57D9A34D">
        <w:t xml:space="preserve"> as authorized by </w:t>
      </w:r>
      <w:hyperlink r:id="rId12" w:history="1">
        <w:r w:rsidR="006B6AEF">
          <w:rPr>
            <w:rStyle w:val="Hyperlink"/>
          </w:rPr>
          <w:t>C</w:t>
        </w:r>
        <w:r w:rsidR="006B6AEF" w:rsidRPr="6C8A42DA">
          <w:rPr>
            <w:rStyle w:val="Hyperlink"/>
          </w:rPr>
          <w:t>hapter 19.07 MICC</w:t>
        </w:r>
      </w:hyperlink>
      <w:r w:rsidR="57D9A34D">
        <w:t>.</w:t>
      </w:r>
    </w:p>
    <w:p w14:paraId="110C5D36" w14:textId="77777777" w:rsidR="007559B8" w:rsidRDefault="007559B8" w:rsidP="00DB1BE7">
      <w:pPr>
        <w:pStyle w:val="ListParagraph"/>
        <w:ind w:left="0"/>
      </w:pPr>
    </w:p>
    <w:p w14:paraId="3744B230" w14:textId="41A6EE30" w:rsidR="007559B8" w:rsidRDefault="007559B8" w:rsidP="001B4664">
      <w:pPr>
        <w:pStyle w:val="ListParagraph"/>
        <w:numPr>
          <w:ilvl w:val="0"/>
          <w:numId w:val="8"/>
        </w:numPr>
      </w:pPr>
      <w:r>
        <w:t>Parking.</w:t>
      </w:r>
    </w:p>
    <w:p w14:paraId="0591DD73" w14:textId="4802A893" w:rsidR="007559B8" w:rsidRDefault="007559B8" w:rsidP="00DB1BE7">
      <w:pPr>
        <w:pStyle w:val="ListParagraph"/>
        <w:ind w:left="0"/>
      </w:pPr>
    </w:p>
    <w:p w14:paraId="57274C97" w14:textId="3DDD0B3C" w:rsidR="007559B8" w:rsidRDefault="58C1E005" w:rsidP="007559B8">
      <w:pPr>
        <w:pStyle w:val="ListParagraph"/>
        <w:numPr>
          <w:ilvl w:val="0"/>
          <w:numId w:val="8"/>
        </w:numPr>
      </w:pPr>
      <w:r>
        <w:t xml:space="preserve">Temporary uses </w:t>
      </w:r>
      <w:r w:rsidR="204E31CA">
        <w:t xml:space="preserve">and structures </w:t>
      </w:r>
      <w:r>
        <w:t>compatible with the purpose of the Parks Zone, as authorized by the City Manager or designee.</w:t>
      </w:r>
    </w:p>
    <w:p w14:paraId="50E13234" w14:textId="77777777" w:rsidR="00163990" w:rsidRDefault="00163990" w:rsidP="00DB1BE7">
      <w:pPr>
        <w:pStyle w:val="ListParagraph"/>
        <w:ind w:left="0"/>
      </w:pPr>
    </w:p>
    <w:p w14:paraId="198EC310" w14:textId="0EA02B4F" w:rsidR="00163990" w:rsidRDefault="6D31417E" w:rsidP="00F10FDD">
      <w:pPr>
        <w:pStyle w:val="ListParagraph"/>
        <w:numPr>
          <w:ilvl w:val="0"/>
          <w:numId w:val="8"/>
        </w:numPr>
      </w:pPr>
      <w:r>
        <w:t xml:space="preserve">Wireless communications facilities. (Only if otherwise permitted by </w:t>
      </w:r>
      <w:hyperlink r:id="rId13" w:history="1">
        <w:hyperlink r:id="rId14">
          <w:r w:rsidRPr="027AA7D1">
            <w:rPr>
              <w:rStyle w:val="Hyperlink"/>
            </w:rPr>
            <w:t>MICC 19.06.040</w:t>
          </w:r>
        </w:hyperlink>
      </w:hyperlink>
      <w:r>
        <w:t xml:space="preserve"> – Wireless communications or </w:t>
      </w:r>
      <w:hyperlink r:id="rId15" w:history="1">
        <w:hyperlink r:id="rId16">
          <w:r w:rsidRPr="027AA7D1">
            <w:rPr>
              <w:rStyle w:val="Hyperlink"/>
            </w:rPr>
            <w:t>MICC 19.06.070</w:t>
          </w:r>
        </w:hyperlink>
      </w:hyperlink>
      <w:r>
        <w:t xml:space="preserve"> – Small wireless facilities deployment, and subject to </w:t>
      </w:r>
      <w:hyperlink r:id="rId17" w:history="1">
        <w:hyperlink r:id="rId18" w:history="1">
          <w:r w:rsidRPr="027AA7D1">
            <w:rPr>
              <w:rStyle w:val="Hyperlink"/>
            </w:rPr>
            <w:t>MICC 19.06.075</w:t>
          </w:r>
        </w:hyperlink>
      </w:hyperlink>
      <w:r>
        <w:t xml:space="preserve"> – Small wireless facility deployments design and concealment standards).</w:t>
      </w:r>
    </w:p>
    <w:p w14:paraId="0931A4BE" w14:textId="390270F2" w:rsidR="00163990" w:rsidRDefault="00163990" w:rsidP="00DB1BE7">
      <w:pPr>
        <w:pStyle w:val="ListParagraph"/>
        <w:ind w:left="0"/>
      </w:pPr>
    </w:p>
    <w:p w14:paraId="0BE90962" w14:textId="207960E6" w:rsidR="005D7BC0" w:rsidRDefault="0596C2E5" w:rsidP="7A86D6E8">
      <w:pPr>
        <w:pStyle w:val="ListParagraph"/>
        <w:numPr>
          <w:ilvl w:val="0"/>
          <w:numId w:val="8"/>
        </w:numPr>
      </w:pPr>
      <w:r>
        <w:t>Utilities</w:t>
      </w:r>
      <w:r w:rsidR="00324A34">
        <w:t>.</w:t>
      </w:r>
    </w:p>
    <w:bookmarkEnd w:id="1"/>
    <w:p w14:paraId="183C19AA" w14:textId="7B5F6963" w:rsidR="0EBEBFBB" w:rsidRDefault="0EBEBFBB" w:rsidP="0EBEBFBB"/>
    <w:p w14:paraId="26F7E868" w14:textId="77777777" w:rsidR="00091B64" w:rsidRDefault="00091B64" w:rsidP="0EBEBFBB"/>
    <w:p w14:paraId="4774F58C" w14:textId="119D0F6D" w:rsidR="002F4245" w:rsidRPr="00045F83" w:rsidRDefault="002F4245" w:rsidP="002F4245">
      <w:pPr>
        <w:pStyle w:val="Heading2"/>
      </w:pPr>
      <w:r w:rsidRPr="00045F83">
        <w:t>MICC 19.</w:t>
      </w:r>
      <w:r>
        <w:t>05</w:t>
      </w:r>
      <w:r w:rsidRPr="00045F83">
        <w:t>.</w:t>
      </w:r>
      <w:r>
        <w:t>XXX</w:t>
      </w:r>
      <w:r w:rsidRPr="00045F83">
        <w:t xml:space="preserve"> – </w:t>
      </w:r>
      <w:r>
        <w:t>Parks Zone D</w:t>
      </w:r>
      <w:r w:rsidRPr="00045F83">
        <w:t xml:space="preserve">evelopment </w:t>
      </w:r>
      <w:r>
        <w:t>S</w:t>
      </w:r>
      <w:r w:rsidRPr="00045F83">
        <w:t>tandards.</w:t>
      </w:r>
      <w:r>
        <w:t xml:space="preserve"> [New Subsection]</w:t>
      </w:r>
    </w:p>
    <w:p w14:paraId="50FA40BA" w14:textId="77777777" w:rsidR="00091B64" w:rsidRDefault="00091B64" w:rsidP="0EBEBFBB"/>
    <w:p w14:paraId="443B3EC3" w14:textId="496E6BBE" w:rsidR="002F4245" w:rsidRDefault="008D58A4" w:rsidP="0EBEBFBB">
      <w:pPr>
        <w:pStyle w:val="ListParagraph"/>
        <w:numPr>
          <w:ilvl w:val="0"/>
          <w:numId w:val="18"/>
        </w:numPr>
      </w:pPr>
      <w:r w:rsidRPr="008D58A4">
        <w:rPr>
          <w:i/>
          <w:iCs/>
        </w:rPr>
        <w:t>Applicability</w:t>
      </w:r>
      <w:r>
        <w:t>. The provisions of this section shall apply to all development proposals in the Parks zoning designation.</w:t>
      </w:r>
    </w:p>
    <w:p w14:paraId="299F9734" w14:textId="77777777" w:rsidR="00D0590E" w:rsidRDefault="00D0590E" w:rsidP="00BD6F9F">
      <w:pPr>
        <w:pStyle w:val="ListParagraph"/>
        <w:ind w:left="0"/>
      </w:pPr>
    </w:p>
    <w:p w14:paraId="2B4E9CE6" w14:textId="6CDD87D1" w:rsidR="00717768" w:rsidRDefault="00D0590E" w:rsidP="00717768">
      <w:pPr>
        <w:pStyle w:val="ListParagraph"/>
        <w:numPr>
          <w:ilvl w:val="0"/>
          <w:numId w:val="18"/>
        </w:numPr>
      </w:pPr>
      <w:r w:rsidRPr="00D0590E">
        <w:rPr>
          <w:i/>
          <w:iCs/>
        </w:rPr>
        <w:lastRenderedPageBreak/>
        <w:t>Setbacks</w:t>
      </w:r>
      <w:r>
        <w:t>.</w:t>
      </w:r>
    </w:p>
    <w:p w14:paraId="476B974C" w14:textId="77777777" w:rsidR="00717768" w:rsidRDefault="00717768" w:rsidP="00BD6F9F">
      <w:pPr>
        <w:pStyle w:val="ListParagraph"/>
        <w:ind w:left="0"/>
      </w:pPr>
    </w:p>
    <w:p w14:paraId="43E61994" w14:textId="77777777" w:rsidR="007F7865" w:rsidRDefault="007F7865" w:rsidP="007F7865">
      <w:pPr>
        <w:pStyle w:val="ListParagraph"/>
        <w:numPr>
          <w:ilvl w:val="0"/>
          <w:numId w:val="19"/>
        </w:numPr>
      </w:pPr>
      <w:r>
        <w:t>The following minimum setbacks apply:</w:t>
      </w:r>
    </w:p>
    <w:p w14:paraId="7D5D0367" w14:textId="4F86A7CA" w:rsidR="007F7865" w:rsidRDefault="007F7865" w:rsidP="007F7865">
      <w:pPr>
        <w:pStyle w:val="ListParagraph"/>
        <w:numPr>
          <w:ilvl w:val="0"/>
          <w:numId w:val="20"/>
        </w:numPr>
      </w:pPr>
      <w:r w:rsidRPr="00BA2CE2">
        <w:t>Zero (0) feet</w:t>
      </w:r>
      <w:r>
        <w:t xml:space="preserve"> if adjacent property is zoned PI, </w:t>
      </w:r>
      <w:r w:rsidR="00633986">
        <w:t xml:space="preserve">OS, </w:t>
      </w:r>
      <w:r>
        <w:t>TC, PBZ, C-O, or B; and</w:t>
      </w:r>
    </w:p>
    <w:p w14:paraId="33655C78" w14:textId="5BFA7E7F" w:rsidR="00635983" w:rsidRDefault="007F7865" w:rsidP="00635983">
      <w:pPr>
        <w:pStyle w:val="ListParagraph"/>
        <w:numPr>
          <w:ilvl w:val="0"/>
          <w:numId w:val="20"/>
        </w:numPr>
      </w:pPr>
      <w:r w:rsidRPr="00BA2CE2">
        <w:t>Twenty (20) feet</w:t>
      </w:r>
      <w:r>
        <w:t xml:space="preserve"> if adjacent property is zoned R-8.4, R-9.6, R</w:t>
      </w:r>
      <w:r w:rsidR="00C81F00">
        <w:t>-</w:t>
      </w:r>
      <w:r>
        <w:t>12, R-15, MF-2L, MF-2, or MF-3.</w:t>
      </w:r>
    </w:p>
    <w:p w14:paraId="4785A394" w14:textId="77777777" w:rsidR="00635983" w:rsidRDefault="00635983" w:rsidP="00BD6F9F">
      <w:pPr>
        <w:pStyle w:val="ListParagraph"/>
        <w:ind w:left="0"/>
      </w:pPr>
    </w:p>
    <w:p w14:paraId="7799DD48" w14:textId="010D33D3" w:rsidR="00635983" w:rsidRDefault="00635983" w:rsidP="00635983">
      <w:pPr>
        <w:pStyle w:val="ListParagraph"/>
        <w:numPr>
          <w:ilvl w:val="0"/>
          <w:numId w:val="19"/>
        </w:numPr>
      </w:pPr>
      <w:r>
        <w:t>Setbacks are measured from the adjacent property line or the edge of adjacent public rights-of-way.</w:t>
      </w:r>
    </w:p>
    <w:p w14:paraId="432B368E" w14:textId="77777777" w:rsidR="002B75EF" w:rsidRDefault="002B75EF" w:rsidP="00BD6F9F">
      <w:pPr>
        <w:pStyle w:val="ListParagraph"/>
        <w:ind w:left="0"/>
      </w:pPr>
    </w:p>
    <w:p w14:paraId="4C47C4C0" w14:textId="2B4411E1" w:rsidR="002B75EF" w:rsidRDefault="002B75EF" w:rsidP="002B75EF">
      <w:pPr>
        <w:pStyle w:val="ListParagraph"/>
        <w:numPr>
          <w:ilvl w:val="0"/>
          <w:numId w:val="19"/>
        </w:numPr>
      </w:pPr>
      <w:r>
        <w:t>The following developments are exempt from setback requirements: fences, gates, culverts, trails, landscaping, furnishings</w:t>
      </w:r>
      <w:r w:rsidR="00191F70">
        <w:t xml:space="preserve">, </w:t>
      </w:r>
      <w:r w:rsidR="00AE0077">
        <w:t xml:space="preserve">bollards, signs, </w:t>
      </w:r>
      <w:r w:rsidR="7189F5FD">
        <w:t>kiosks</w:t>
      </w:r>
      <w:r w:rsidR="00AE0077">
        <w:t>,</w:t>
      </w:r>
      <w:r w:rsidR="00191F70">
        <w:t xml:space="preserve"> parking areas</w:t>
      </w:r>
      <w:r w:rsidR="00287E04">
        <w:t>, and utilities</w:t>
      </w:r>
      <w:r>
        <w:t>.</w:t>
      </w:r>
    </w:p>
    <w:p w14:paraId="20D0036C" w14:textId="77777777" w:rsidR="00BD6F9F" w:rsidRDefault="00BD6F9F" w:rsidP="00BD6F9F">
      <w:pPr>
        <w:pStyle w:val="ListParagraph"/>
        <w:ind w:left="0"/>
      </w:pPr>
    </w:p>
    <w:p w14:paraId="2FB07D9F" w14:textId="0BC493ED" w:rsidR="00BD6F9F" w:rsidRDefault="00D77B2E" w:rsidP="00BD6F9F">
      <w:pPr>
        <w:pStyle w:val="ListParagraph"/>
        <w:numPr>
          <w:ilvl w:val="0"/>
          <w:numId w:val="18"/>
        </w:numPr>
      </w:pPr>
      <w:r w:rsidRPr="000D48D3">
        <w:rPr>
          <w:i/>
          <w:iCs/>
        </w:rPr>
        <w:t>Signs and Kiosks</w:t>
      </w:r>
      <w:r w:rsidR="000D48D3">
        <w:t>.</w:t>
      </w:r>
    </w:p>
    <w:p w14:paraId="2DDD6884" w14:textId="77777777" w:rsidR="000D48D3" w:rsidRDefault="000D48D3" w:rsidP="00DB1BE7">
      <w:pPr>
        <w:pStyle w:val="ListParagraph"/>
        <w:ind w:left="0"/>
      </w:pPr>
    </w:p>
    <w:p w14:paraId="25E5113B" w14:textId="2295D188" w:rsidR="00EA08B6" w:rsidRDefault="00EA08B6" w:rsidP="00EA08B6">
      <w:pPr>
        <w:pStyle w:val="ListParagraph"/>
        <w:numPr>
          <w:ilvl w:val="0"/>
          <w:numId w:val="21"/>
        </w:numPr>
      </w:pPr>
      <w:r>
        <w:t xml:space="preserve">Signs shall be governed by </w:t>
      </w:r>
      <w:hyperlink r:id="rId19" w:history="1">
        <w:r w:rsidRPr="00047E16">
          <w:rPr>
            <w:rStyle w:val="Hyperlink"/>
          </w:rPr>
          <w:t>MICC 19.12.080</w:t>
        </w:r>
      </w:hyperlink>
      <w:r>
        <w:t>, except as follows:</w:t>
      </w:r>
    </w:p>
    <w:p w14:paraId="2B5CEF55" w14:textId="1B1B9AAF" w:rsidR="00EA08B6" w:rsidRDefault="00E13B69" w:rsidP="007B3C13">
      <w:pPr>
        <w:pStyle w:val="ListParagraph"/>
        <w:numPr>
          <w:ilvl w:val="0"/>
          <w:numId w:val="22"/>
        </w:numPr>
      </w:pPr>
      <w:r>
        <w:t>S</w:t>
      </w:r>
      <w:r w:rsidR="00EA08B6">
        <w:t>ign</w:t>
      </w:r>
      <w:r>
        <w:t>s</w:t>
      </w:r>
      <w:r w:rsidR="00EA08B6">
        <w:t xml:space="preserve"> shall </w:t>
      </w:r>
      <w:r>
        <w:t>not exceed</w:t>
      </w:r>
      <w:r w:rsidR="00126AF1">
        <w:t xml:space="preserve"> </w:t>
      </w:r>
      <w:r w:rsidR="00EA312A">
        <w:t>16</w:t>
      </w:r>
      <w:r w:rsidR="00EA08B6">
        <w:t xml:space="preserve"> square feet</w:t>
      </w:r>
      <w:r w:rsidR="6F7F3E36">
        <w:t xml:space="preserve"> of surface area</w:t>
      </w:r>
      <w:r w:rsidR="00AB79B6">
        <w:t>.</w:t>
      </w:r>
      <w:r w:rsidR="7EA83E1A">
        <w:t xml:space="preserve"> Surface area shall be measured as the </w:t>
      </w:r>
      <w:r w:rsidR="73EAF076">
        <w:t>part of the sign used to</w:t>
      </w:r>
      <w:r w:rsidR="7EA83E1A">
        <w:t xml:space="preserve"> display </w:t>
      </w:r>
      <w:r w:rsidR="7DA5F7B4">
        <w:t>information.</w:t>
      </w:r>
    </w:p>
    <w:p w14:paraId="27565557" w14:textId="18C319AB" w:rsidR="00EA08B6" w:rsidRDefault="0014152F" w:rsidP="00EA08B6">
      <w:pPr>
        <w:pStyle w:val="ListParagraph"/>
        <w:numPr>
          <w:ilvl w:val="0"/>
          <w:numId w:val="22"/>
        </w:numPr>
      </w:pPr>
      <w:r>
        <w:t>Externally lit</w:t>
      </w:r>
      <w:r w:rsidR="29171CF9">
        <w:t xml:space="preserve"> signs are prohibited</w:t>
      </w:r>
      <w:r w:rsidR="7A9EF861">
        <w:t xml:space="preserve"> except for park entry signs</w:t>
      </w:r>
      <w:r>
        <w:t xml:space="preserve"> and signs required for public health, safety, or maintenance purposes</w:t>
      </w:r>
      <w:r w:rsidR="29171CF9">
        <w:t>.</w:t>
      </w:r>
    </w:p>
    <w:p w14:paraId="081C9CAF" w14:textId="1CBCFECF" w:rsidR="6B2687A4" w:rsidRDefault="6B2687A4" w:rsidP="6B2687A4">
      <w:pPr>
        <w:pStyle w:val="ListParagraph"/>
        <w:ind w:left="1800"/>
      </w:pPr>
    </w:p>
    <w:p w14:paraId="03653A92" w14:textId="785D73C8" w:rsidR="6B2687A4" w:rsidRDefault="4FAE7CEA" w:rsidP="00657BD3">
      <w:pPr>
        <w:pStyle w:val="ListParagraph"/>
        <w:numPr>
          <w:ilvl w:val="0"/>
          <w:numId w:val="21"/>
        </w:numPr>
      </w:pPr>
      <w:r>
        <w:t xml:space="preserve">Scoreboards shall not exceed </w:t>
      </w:r>
      <w:r w:rsidR="2E3B5363">
        <w:t>2</w:t>
      </w:r>
      <w:r w:rsidR="03C3B007">
        <w:t>5</w:t>
      </w:r>
      <w:r w:rsidR="2E3B5363">
        <w:t>0</w:t>
      </w:r>
      <w:r>
        <w:t xml:space="preserve"> square feet of surface area. Surface area shall be measured as the side of the scoreboard that displays the score.</w:t>
      </w:r>
      <w:r w:rsidR="23E6F695">
        <w:t xml:space="preserve"> </w:t>
      </w:r>
      <w:r w:rsidR="0014152F">
        <w:t xml:space="preserve">Electronic and externally lit </w:t>
      </w:r>
      <w:r w:rsidR="23E6F695">
        <w:t>scoreboards are permitted.</w:t>
      </w:r>
    </w:p>
    <w:p w14:paraId="567595CF" w14:textId="77777777" w:rsidR="00657BD3" w:rsidRDefault="00657BD3" w:rsidP="00657BD3">
      <w:pPr>
        <w:pStyle w:val="ListParagraph"/>
        <w:ind w:left="1080"/>
      </w:pPr>
    </w:p>
    <w:p w14:paraId="3089E92F" w14:textId="75AAE014" w:rsidR="00930368" w:rsidRDefault="18FC2F32" w:rsidP="00F72556">
      <w:pPr>
        <w:pStyle w:val="ListParagraph"/>
        <w:numPr>
          <w:ilvl w:val="0"/>
          <w:numId w:val="21"/>
        </w:numPr>
      </w:pPr>
      <w:r>
        <w:t>Kiosks</w:t>
      </w:r>
      <w:r w:rsidR="232B99F7">
        <w:t xml:space="preserve"> </w:t>
      </w:r>
      <w:r w:rsidR="3BCB07CB">
        <w:t xml:space="preserve">shall not exceed </w:t>
      </w:r>
      <w:r w:rsidR="5DD925C4">
        <w:t>22</w:t>
      </w:r>
      <w:r w:rsidR="3BCB07CB">
        <w:t xml:space="preserve"> square feet </w:t>
      </w:r>
      <w:r w:rsidR="62039454">
        <w:t>of</w:t>
      </w:r>
      <w:r w:rsidR="232B99F7">
        <w:t xml:space="preserve"> surface area </w:t>
      </w:r>
      <w:r w:rsidR="00A45A6D">
        <w:t>and</w:t>
      </w:r>
      <w:r w:rsidR="3BCB07CB">
        <w:t xml:space="preserve"> </w:t>
      </w:r>
      <w:r w:rsidR="5DD925C4">
        <w:t>10</w:t>
      </w:r>
      <w:r w:rsidR="3BCB07CB">
        <w:t xml:space="preserve"> feet in height</w:t>
      </w:r>
      <w:r w:rsidR="08E114E4">
        <w:t xml:space="preserve">. </w:t>
      </w:r>
      <w:r w:rsidR="3BCB07CB">
        <w:t>Surface area shall be measured as the portion of the kiosk used/usable for providing information.</w:t>
      </w:r>
    </w:p>
    <w:p w14:paraId="4040C839" w14:textId="77777777" w:rsidR="00883458" w:rsidRDefault="00883458" w:rsidP="00883458"/>
    <w:p w14:paraId="79B4FE51" w14:textId="6DA8FFD1" w:rsidR="00260368" w:rsidRDefault="00260368" w:rsidP="00883458">
      <w:pPr>
        <w:pStyle w:val="ListParagraph"/>
        <w:numPr>
          <w:ilvl w:val="0"/>
          <w:numId w:val="18"/>
        </w:numPr>
      </w:pPr>
      <w:r w:rsidRPr="00A5715A">
        <w:rPr>
          <w:i/>
          <w:iCs/>
        </w:rPr>
        <w:t>Trail Standards</w:t>
      </w:r>
      <w:r w:rsidR="00A5715A">
        <w:t>.</w:t>
      </w:r>
    </w:p>
    <w:p w14:paraId="146E4F11" w14:textId="77777777" w:rsidR="00260368" w:rsidRDefault="00260368" w:rsidP="00DB1BE7">
      <w:pPr>
        <w:pStyle w:val="ListParagraph"/>
        <w:ind w:left="0"/>
      </w:pPr>
    </w:p>
    <w:p w14:paraId="2870FC9B" w14:textId="5FFBD6D2" w:rsidR="00757A95" w:rsidRDefault="110FA230" w:rsidP="00757A95">
      <w:pPr>
        <w:pStyle w:val="ListParagraph"/>
        <w:numPr>
          <w:ilvl w:val="0"/>
          <w:numId w:val="27"/>
        </w:numPr>
      </w:pPr>
      <w:r>
        <w:t xml:space="preserve">Trails shall not exceed </w:t>
      </w:r>
      <w:r w:rsidR="007B24EF" w:rsidRPr="00754970">
        <w:t>12</w:t>
      </w:r>
      <w:r>
        <w:t xml:space="preserve"> feet in width.</w:t>
      </w:r>
    </w:p>
    <w:p w14:paraId="7E77DF89" w14:textId="77777777" w:rsidR="00757A95" w:rsidRPr="00260368" w:rsidRDefault="00757A95" w:rsidP="00DB1BE7">
      <w:pPr>
        <w:pStyle w:val="ListParagraph"/>
        <w:ind w:left="0"/>
      </w:pPr>
    </w:p>
    <w:p w14:paraId="595B7BD9" w14:textId="67BC2D86" w:rsidR="000F6931" w:rsidRPr="008E3B04" w:rsidRDefault="000F6931" w:rsidP="5C4B1BA4">
      <w:pPr>
        <w:pStyle w:val="ListParagraph"/>
        <w:numPr>
          <w:ilvl w:val="0"/>
          <w:numId w:val="18"/>
        </w:numPr>
        <w:rPr>
          <w:i/>
          <w:iCs/>
        </w:rPr>
      </w:pPr>
      <w:r w:rsidRPr="5C4B1BA4">
        <w:rPr>
          <w:i/>
          <w:iCs/>
        </w:rPr>
        <w:t>Building</w:t>
      </w:r>
      <w:r w:rsidR="008E3B04" w:rsidRPr="5C4B1BA4">
        <w:rPr>
          <w:i/>
          <w:iCs/>
        </w:rPr>
        <w:t xml:space="preserve"> Size</w:t>
      </w:r>
      <w:r w:rsidRPr="5C4B1BA4">
        <w:rPr>
          <w:i/>
          <w:iCs/>
        </w:rPr>
        <w:t>.</w:t>
      </w:r>
    </w:p>
    <w:p w14:paraId="1724021B" w14:textId="77777777" w:rsidR="000F6931" w:rsidRDefault="000F6931" w:rsidP="00AE0693"/>
    <w:p w14:paraId="7367C303" w14:textId="2788A34D" w:rsidR="003A797B" w:rsidRDefault="005608DB" w:rsidP="003A797B">
      <w:pPr>
        <w:numPr>
          <w:ilvl w:val="0"/>
          <w:numId w:val="38"/>
        </w:numPr>
        <w:rPr>
          <w:i/>
          <w:iCs/>
        </w:rPr>
      </w:pPr>
      <w:r w:rsidRPr="005608DB">
        <w:t>Unless exempted by subsection (E)(</w:t>
      </w:r>
      <w:r w:rsidR="5AF968AD">
        <w:t>3</w:t>
      </w:r>
      <w:r w:rsidRPr="005608DB">
        <w:t xml:space="preserve">), the following standards </w:t>
      </w:r>
      <w:r w:rsidR="006A38C3">
        <w:t xml:space="preserve">shall </w:t>
      </w:r>
      <w:r w:rsidRPr="005608DB">
        <w:t>apply to buildings in the Parks Zone:</w:t>
      </w:r>
    </w:p>
    <w:p w14:paraId="4F7B56E9" w14:textId="77777777" w:rsidR="003A797B" w:rsidRDefault="003A797B" w:rsidP="003A797B">
      <w:pPr>
        <w:rPr>
          <w:i/>
          <w:iCs/>
        </w:rPr>
      </w:pPr>
    </w:p>
    <w:tbl>
      <w:tblPr>
        <w:tblStyle w:val="TableGrid"/>
        <w:tblW w:w="0" w:type="auto"/>
        <w:tblInd w:w="1080" w:type="dxa"/>
        <w:tblLook w:val="04A0" w:firstRow="1" w:lastRow="0" w:firstColumn="1" w:lastColumn="0" w:noHBand="0" w:noVBand="1"/>
      </w:tblPr>
      <w:tblGrid>
        <w:gridCol w:w="2825"/>
        <w:gridCol w:w="2723"/>
        <w:gridCol w:w="2722"/>
      </w:tblGrid>
      <w:tr w:rsidR="00836528" w14:paraId="14BA6B9E" w14:textId="77777777" w:rsidTr="1664821B">
        <w:tc>
          <w:tcPr>
            <w:tcW w:w="3116" w:type="dxa"/>
          </w:tcPr>
          <w:p w14:paraId="16C873DD" w14:textId="274C63BE" w:rsidR="00836528" w:rsidRPr="00EB639F" w:rsidRDefault="00EB639F" w:rsidP="00EB639F">
            <w:pPr>
              <w:jc w:val="center"/>
              <w:rPr>
                <w:b/>
                <w:bCs/>
              </w:rPr>
            </w:pPr>
            <w:r w:rsidRPr="00EB639F">
              <w:rPr>
                <w:b/>
                <w:bCs/>
              </w:rPr>
              <w:t>Building Type</w:t>
            </w:r>
          </w:p>
        </w:tc>
        <w:tc>
          <w:tcPr>
            <w:tcW w:w="3117" w:type="dxa"/>
          </w:tcPr>
          <w:p w14:paraId="2311AA25" w14:textId="3356B71A" w:rsidR="00836528" w:rsidRPr="00EB639F" w:rsidRDefault="00EF0A70" w:rsidP="00EB639F">
            <w:pPr>
              <w:jc w:val="center"/>
              <w:rPr>
                <w:b/>
                <w:bCs/>
              </w:rPr>
            </w:pPr>
            <w:r w:rsidRPr="00EF0A70">
              <w:rPr>
                <w:b/>
                <w:bCs/>
              </w:rPr>
              <w:t>Gross Floor Area Limit</w:t>
            </w:r>
          </w:p>
        </w:tc>
        <w:tc>
          <w:tcPr>
            <w:tcW w:w="3117" w:type="dxa"/>
          </w:tcPr>
          <w:p w14:paraId="77B92481" w14:textId="5402005E" w:rsidR="00836528" w:rsidRPr="00EB639F" w:rsidRDefault="00445172" w:rsidP="00EB639F">
            <w:pPr>
              <w:jc w:val="center"/>
              <w:rPr>
                <w:b/>
                <w:bCs/>
              </w:rPr>
            </w:pPr>
            <w:r w:rsidRPr="00445172">
              <w:rPr>
                <w:b/>
                <w:bCs/>
              </w:rPr>
              <w:t>Height Limit</w:t>
            </w:r>
          </w:p>
        </w:tc>
      </w:tr>
      <w:tr w:rsidR="00836528" w14:paraId="3412D754" w14:textId="77777777" w:rsidTr="1664821B">
        <w:tc>
          <w:tcPr>
            <w:tcW w:w="3116" w:type="dxa"/>
          </w:tcPr>
          <w:p w14:paraId="4EBF3E86" w14:textId="3C1C681F" w:rsidR="00836528" w:rsidRPr="007928DB" w:rsidRDefault="00536C6B" w:rsidP="00F87E9B">
            <w:r w:rsidRPr="007928DB">
              <w:t>Restrooms</w:t>
            </w:r>
          </w:p>
        </w:tc>
        <w:tc>
          <w:tcPr>
            <w:tcW w:w="3117" w:type="dxa"/>
          </w:tcPr>
          <w:p w14:paraId="19CE8861" w14:textId="263BB200" w:rsidR="00836528" w:rsidRPr="007928DB" w:rsidRDefault="00CD5E9C" w:rsidP="00CD5E9C">
            <w:pPr>
              <w:jc w:val="center"/>
            </w:pPr>
            <w:r>
              <w:t>500 square feet</w:t>
            </w:r>
          </w:p>
        </w:tc>
        <w:tc>
          <w:tcPr>
            <w:tcW w:w="3117" w:type="dxa"/>
          </w:tcPr>
          <w:p w14:paraId="2352A1B8" w14:textId="6F55D6DE" w:rsidR="00836528" w:rsidRPr="007928DB" w:rsidRDefault="00707D0A" w:rsidP="00CD5E9C">
            <w:pPr>
              <w:jc w:val="center"/>
            </w:pPr>
            <w:r>
              <w:t>20 feet</w:t>
            </w:r>
          </w:p>
        </w:tc>
      </w:tr>
      <w:tr w:rsidR="00836528" w14:paraId="5D3C622A" w14:textId="77777777" w:rsidTr="1664821B">
        <w:tc>
          <w:tcPr>
            <w:tcW w:w="3116" w:type="dxa"/>
          </w:tcPr>
          <w:p w14:paraId="51DB6FEE" w14:textId="081A6C00" w:rsidR="00836528" w:rsidRPr="007928DB" w:rsidRDefault="00596686" w:rsidP="00F87E9B">
            <w:r w:rsidRPr="00596686">
              <w:t>Park Maintenance Facilities</w:t>
            </w:r>
          </w:p>
        </w:tc>
        <w:tc>
          <w:tcPr>
            <w:tcW w:w="3117" w:type="dxa"/>
          </w:tcPr>
          <w:p w14:paraId="6A61E310" w14:textId="14000019" w:rsidR="00836528" w:rsidRPr="007928DB" w:rsidRDefault="00CD5E9C" w:rsidP="00CD5E9C">
            <w:pPr>
              <w:jc w:val="center"/>
            </w:pPr>
            <w:r>
              <w:t>500 square feet</w:t>
            </w:r>
          </w:p>
        </w:tc>
        <w:tc>
          <w:tcPr>
            <w:tcW w:w="3117" w:type="dxa"/>
          </w:tcPr>
          <w:p w14:paraId="4850C257" w14:textId="5BCC61F9" w:rsidR="00836528" w:rsidRPr="007928DB" w:rsidRDefault="00707D0A" w:rsidP="00CD5E9C">
            <w:pPr>
              <w:jc w:val="center"/>
            </w:pPr>
            <w:r>
              <w:t>20 feet</w:t>
            </w:r>
          </w:p>
        </w:tc>
      </w:tr>
      <w:tr w:rsidR="00836528" w14:paraId="410A7704" w14:textId="77777777" w:rsidTr="1664821B">
        <w:tc>
          <w:tcPr>
            <w:tcW w:w="3116" w:type="dxa"/>
          </w:tcPr>
          <w:p w14:paraId="708EC7F0" w14:textId="7B5F4486" w:rsidR="00836528" w:rsidRPr="007928DB" w:rsidRDefault="00536A4B" w:rsidP="00F87E9B">
            <w:r>
              <w:t>Recreational Facilities</w:t>
            </w:r>
          </w:p>
        </w:tc>
        <w:tc>
          <w:tcPr>
            <w:tcW w:w="3117" w:type="dxa"/>
          </w:tcPr>
          <w:p w14:paraId="3099247F" w14:textId="5F108D3B" w:rsidR="00836528" w:rsidRPr="007928DB" w:rsidRDefault="00CD5E9C" w:rsidP="00CD5E9C">
            <w:pPr>
              <w:jc w:val="center"/>
            </w:pPr>
            <w:r>
              <w:t>500 square feet</w:t>
            </w:r>
          </w:p>
        </w:tc>
        <w:tc>
          <w:tcPr>
            <w:tcW w:w="3117" w:type="dxa"/>
          </w:tcPr>
          <w:p w14:paraId="7E19DB99" w14:textId="582F11F2" w:rsidR="00836528" w:rsidRPr="007928DB" w:rsidRDefault="00707D0A" w:rsidP="00CD5E9C">
            <w:pPr>
              <w:jc w:val="center"/>
            </w:pPr>
            <w:r>
              <w:t>20 feet</w:t>
            </w:r>
          </w:p>
        </w:tc>
      </w:tr>
      <w:tr w:rsidR="00836528" w14:paraId="4FF0E6CA" w14:textId="77777777" w:rsidTr="1664821B">
        <w:tc>
          <w:tcPr>
            <w:tcW w:w="3116" w:type="dxa"/>
          </w:tcPr>
          <w:p w14:paraId="4984A6CD" w14:textId="0640707F" w:rsidR="00836528" w:rsidRPr="007928DB" w:rsidRDefault="00A54147" w:rsidP="00F87E9B">
            <w:r>
              <w:t>Multipurpose Facilities</w:t>
            </w:r>
          </w:p>
        </w:tc>
        <w:tc>
          <w:tcPr>
            <w:tcW w:w="3117" w:type="dxa"/>
          </w:tcPr>
          <w:p w14:paraId="00FFD1DB" w14:textId="4B925352" w:rsidR="00836528" w:rsidRPr="007928DB" w:rsidRDefault="00E91635" w:rsidP="00CD5E9C">
            <w:pPr>
              <w:jc w:val="center"/>
            </w:pPr>
            <w:r>
              <w:t>3,500 square feet</w:t>
            </w:r>
          </w:p>
        </w:tc>
        <w:tc>
          <w:tcPr>
            <w:tcW w:w="3117" w:type="dxa"/>
          </w:tcPr>
          <w:p w14:paraId="712267B1" w14:textId="7EE7153A" w:rsidR="00836528" w:rsidRPr="007928DB" w:rsidRDefault="00707D0A" w:rsidP="00CD5E9C">
            <w:pPr>
              <w:jc w:val="center"/>
            </w:pPr>
            <w:r>
              <w:t>20 feet</w:t>
            </w:r>
          </w:p>
        </w:tc>
      </w:tr>
      <w:tr w:rsidR="00836528" w14:paraId="25E4517A" w14:textId="77777777" w:rsidTr="1664821B">
        <w:tc>
          <w:tcPr>
            <w:tcW w:w="3116" w:type="dxa"/>
          </w:tcPr>
          <w:p w14:paraId="67D2B191" w14:textId="4708B277" w:rsidR="00836528" w:rsidRPr="007928DB" w:rsidRDefault="00CD5E9C" w:rsidP="00F87E9B">
            <w:r>
              <w:t>Picnic Shelters</w:t>
            </w:r>
          </w:p>
        </w:tc>
        <w:tc>
          <w:tcPr>
            <w:tcW w:w="3117" w:type="dxa"/>
          </w:tcPr>
          <w:p w14:paraId="18F2EDE1" w14:textId="65AAF088" w:rsidR="00836528" w:rsidRPr="007928DB" w:rsidRDefault="00C33744" w:rsidP="00CD5E9C">
            <w:pPr>
              <w:jc w:val="center"/>
            </w:pPr>
            <w:r>
              <w:t>1,200 square feet</w:t>
            </w:r>
          </w:p>
        </w:tc>
        <w:tc>
          <w:tcPr>
            <w:tcW w:w="3117" w:type="dxa"/>
          </w:tcPr>
          <w:p w14:paraId="3A9CA149" w14:textId="6DAD8319" w:rsidR="00836528" w:rsidRPr="007928DB" w:rsidRDefault="00A61CCC" w:rsidP="00CD5E9C">
            <w:pPr>
              <w:jc w:val="center"/>
            </w:pPr>
            <w:r>
              <w:t>16 feet</w:t>
            </w:r>
          </w:p>
        </w:tc>
      </w:tr>
      <w:tr w:rsidR="00836528" w14:paraId="2B6224B9" w14:textId="77777777" w:rsidTr="1664821B">
        <w:tc>
          <w:tcPr>
            <w:tcW w:w="3116" w:type="dxa"/>
          </w:tcPr>
          <w:p w14:paraId="2E49D0AA" w14:textId="5B633140" w:rsidR="00836528" w:rsidRPr="007928DB" w:rsidRDefault="00CD5E9C" w:rsidP="00CD5E9C">
            <w:pPr>
              <w:jc w:val="left"/>
            </w:pPr>
            <w:r>
              <w:t>Luther Burbank Pergola</w:t>
            </w:r>
          </w:p>
        </w:tc>
        <w:tc>
          <w:tcPr>
            <w:tcW w:w="3117" w:type="dxa"/>
          </w:tcPr>
          <w:p w14:paraId="60D6E10C" w14:textId="3EB804F9" w:rsidR="00836528" w:rsidRPr="007928DB" w:rsidRDefault="006A38C3" w:rsidP="00CD5E9C">
            <w:pPr>
              <w:jc w:val="center"/>
            </w:pPr>
            <w:r>
              <w:t>2,000 square feet</w:t>
            </w:r>
          </w:p>
        </w:tc>
        <w:tc>
          <w:tcPr>
            <w:tcW w:w="3117" w:type="dxa"/>
          </w:tcPr>
          <w:p w14:paraId="2E847AA7" w14:textId="7A03265A" w:rsidR="00836528" w:rsidRPr="007928DB" w:rsidRDefault="00707D0A" w:rsidP="00CD5E9C">
            <w:pPr>
              <w:jc w:val="center"/>
            </w:pPr>
            <w:r>
              <w:t>16 feet</w:t>
            </w:r>
          </w:p>
        </w:tc>
      </w:tr>
    </w:tbl>
    <w:p w14:paraId="3AB6A727" w14:textId="3B5F5777" w:rsidR="305132EE" w:rsidRDefault="305132EE" w:rsidP="001E2D3F">
      <w:pPr>
        <w:jc w:val="left"/>
      </w:pPr>
    </w:p>
    <w:p w14:paraId="3F2DC6CA" w14:textId="64EA6E03" w:rsidR="005608DB" w:rsidRDefault="00DA0187" w:rsidP="00813228">
      <w:pPr>
        <w:pStyle w:val="ListParagraph"/>
        <w:numPr>
          <w:ilvl w:val="0"/>
          <w:numId w:val="38"/>
        </w:numPr>
      </w:pPr>
      <w:r w:rsidRPr="00DA0187">
        <w:t>Flagpoles, antennas, chimneys, mechanical equipment, and rooftop appurtenances do not count toward building height in the Parks Zone.</w:t>
      </w:r>
    </w:p>
    <w:p w14:paraId="758EBE85" w14:textId="77777777" w:rsidR="00DA0187" w:rsidRPr="005608DB" w:rsidRDefault="00DA0187" w:rsidP="00DA0187">
      <w:pPr>
        <w:ind w:left="1080"/>
        <w:jc w:val="left"/>
      </w:pPr>
    </w:p>
    <w:p w14:paraId="5A2FF911" w14:textId="77777777" w:rsidR="005608DB" w:rsidRPr="005608DB" w:rsidRDefault="005608DB" w:rsidP="007444F4">
      <w:pPr>
        <w:numPr>
          <w:ilvl w:val="0"/>
          <w:numId w:val="38"/>
        </w:numPr>
      </w:pPr>
      <w:r w:rsidRPr="005608DB">
        <w:t>The following buildings in the Parks Zone shall be exempt from the standards in subsection (E)(1):</w:t>
      </w:r>
    </w:p>
    <w:p w14:paraId="7D72D82A" w14:textId="77777777" w:rsidR="005608DB" w:rsidRPr="005608DB" w:rsidRDefault="005608DB" w:rsidP="005608DB">
      <w:pPr>
        <w:numPr>
          <w:ilvl w:val="1"/>
          <w:numId w:val="38"/>
        </w:numPr>
      </w:pPr>
      <w:r w:rsidRPr="005608DB">
        <w:t>Luther Burbank Administrative Building.</w:t>
      </w:r>
    </w:p>
    <w:p w14:paraId="39DBBF0A" w14:textId="77777777" w:rsidR="005608DB" w:rsidRPr="005608DB" w:rsidRDefault="005608DB" w:rsidP="005608DB">
      <w:pPr>
        <w:numPr>
          <w:ilvl w:val="1"/>
          <w:numId w:val="38"/>
        </w:numPr>
      </w:pPr>
      <w:r w:rsidRPr="005608DB">
        <w:t>Luther Burbank Boiler Building.</w:t>
      </w:r>
    </w:p>
    <w:p w14:paraId="3E3CBF2B" w14:textId="77777777" w:rsidR="005608DB" w:rsidRPr="005608DB" w:rsidRDefault="005608DB" w:rsidP="005608DB">
      <w:pPr>
        <w:numPr>
          <w:ilvl w:val="1"/>
          <w:numId w:val="38"/>
        </w:numPr>
      </w:pPr>
      <w:r w:rsidRPr="005608DB">
        <w:t>Luther Burbank Caretakers House.</w:t>
      </w:r>
    </w:p>
    <w:p w14:paraId="1FA64FC1" w14:textId="609A33ED" w:rsidR="008E3B04" w:rsidRDefault="005608DB" w:rsidP="00AE0693">
      <w:pPr>
        <w:numPr>
          <w:ilvl w:val="1"/>
          <w:numId w:val="38"/>
        </w:numPr>
      </w:pPr>
      <w:r w:rsidRPr="005608DB">
        <w:t>Emergency well buildings.</w:t>
      </w:r>
    </w:p>
    <w:p w14:paraId="06F64E1A" w14:textId="77777777" w:rsidR="008E3B04" w:rsidRPr="00247E98" w:rsidRDefault="008E3B04" w:rsidP="00AE0693"/>
    <w:p w14:paraId="528C31C1" w14:textId="5D0F8029" w:rsidR="00883458" w:rsidRDefault="2862FF76" w:rsidP="00883458">
      <w:pPr>
        <w:pStyle w:val="ListParagraph"/>
        <w:numPr>
          <w:ilvl w:val="0"/>
          <w:numId w:val="18"/>
        </w:numPr>
      </w:pPr>
      <w:r w:rsidRPr="0D94DECE">
        <w:rPr>
          <w:i/>
          <w:iCs/>
        </w:rPr>
        <w:t>Parking</w:t>
      </w:r>
      <w:r>
        <w:t>.</w:t>
      </w:r>
      <w:r w:rsidR="4B2C915E">
        <w:t xml:space="preserve"> The following parking requirements apply to all land uses in the Parks Zone.</w:t>
      </w:r>
    </w:p>
    <w:p w14:paraId="489DDAD7" w14:textId="77777777" w:rsidR="00D872A2" w:rsidRDefault="00D872A2" w:rsidP="00D872A2">
      <w:pPr>
        <w:pStyle w:val="ListParagraph"/>
        <w:ind w:left="0"/>
      </w:pPr>
    </w:p>
    <w:p w14:paraId="0448857E" w14:textId="13F90599" w:rsidR="003227D1" w:rsidRDefault="003227D1" w:rsidP="003227D1">
      <w:pPr>
        <w:pStyle w:val="ListParagraph"/>
        <w:numPr>
          <w:ilvl w:val="0"/>
          <w:numId w:val="25"/>
        </w:numPr>
      </w:pPr>
      <w:r w:rsidRPr="000D6E5A">
        <w:rPr>
          <w:i/>
          <w:iCs/>
        </w:rPr>
        <w:t>Design</w:t>
      </w:r>
      <w:r>
        <w:t xml:space="preserve">. Parking lot design must conform to the diagrams included in </w:t>
      </w:r>
      <w:hyperlink r:id="rId20" w:history="1">
        <w:r w:rsidR="004F338D" w:rsidRPr="00DB3850">
          <w:rPr>
            <w:rStyle w:val="Hyperlink"/>
          </w:rPr>
          <w:t>A</w:t>
        </w:r>
        <w:r w:rsidRPr="00DB3850">
          <w:rPr>
            <w:rStyle w:val="Hyperlink"/>
          </w:rPr>
          <w:t>ppendix A</w:t>
        </w:r>
      </w:hyperlink>
      <w:r>
        <w:t xml:space="preserve"> of this development code, unless alternative design standards are approved by the </w:t>
      </w:r>
      <w:r w:rsidR="00DE1FBB">
        <w:t>City Engineer</w:t>
      </w:r>
      <w:r>
        <w:t>.</w:t>
      </w:r>
    </w:p>
    <w:p w14:paraId="082A2E33" w14:textId="77777777" w:rsidR="003227D1" w:rsidRDefault="003227D1" w:rsidP="00DB1BE7">
      <w:pPr>
        <w:pStyle w:val="ListParagraph"/>
        <w:ind w:left="0"/>
      </w:pPr>
    </w:p>
    <w:p w14:paraId="08E7612E" w14:textId="0CEB6E55" w:rsidR="003227D1" w:rsidRDefault="00615DE6" w:rsidP="00615DE6">
      <w:pPr>
        <w:pStyle w:val="ListParagraph"/>
        <w:numPr>
          <w:ilvl w:val="0"/>
          <w:numId w:val="25"/>
        </w:numPr>
      </w:pPr>
      <w:r w:rsidRPr="000D6E5A">
        <w:rPr>
          <w:i/>
          <w:iCs/>
        </w:rPr>
        <w:t>Ingress and egress</w:t>
      </w:r>
      <w:r>
        <w:t xml:space="preserve">. The </w:t>
      </w:r>
      <w:r w:rsidR="0083421E">
        <w:t>City</w:t>
      </w:r>
      <w:r w:rsidDel="0083421E">
        <w:t xml:space="preserve"> </w:t>
      </w:r>
      <w:r w:rsidR="0083421E">
        <w:t xml:space="preserve">Engineer </w:t>
      </w:r>
      <w:r>
        <w:t>shall have the authority to condition future development permit approvals to fix the location and width of vehicular ingress or egress to and from the subject property and alter existing ingress and egress as may be required to control street traffic in the interest of public safety and general welfare.</w:t>
      </w:r>
    </w:p>
    <w:p w14:paraId="3AF6FB90" w14:textId="77777777" w:rsidR="00484CDC" w:rsidRDefault="00484CDC" w:rsidP="00DB1BE7">
      <w:pPr>
        <w:pStyle w:val="ListParagraph"/>
        <w:ind w:left="0"/>
      </w:pPr>
    </w:p>
    <w:p w14:paraId="41A390CE" w14:textId="7ABC115B" w:rsidR="00484CDC" w:rsidRDefault="00484CDC" w:rsidP="00CA1B77">
      <w:pPr>
        <w:pStyle w:val="ListParagraph"/>
        <w:numPr>
          <w:ilvl w:val="0"/>
          <w:numId w:val="25"/>
        </w:numPr>
      </w:pPr>
      <w:r w:rsidRPr="4FB677F8">
        <w:rPr>
          <w:i/>
          <w:iCs/>
        </w:rPr>
        <w:t>Minimum parking requirements</w:t>
      </w:r>
      <w:r w:rsidRPr="00CF6D1E">
        <w:rPr>
          <w:i/>
          <w:iCs/>
        </w:rPr>
        <w:t>.</w:t>
      </w:r>
      <w:r w:rsidR="00CA1B77">
        <w:rPr>
          <w:i/>
          <w:iCs/>
        </w:rPr>
        <w:t xml:space="preserve"> </w:t>
      </w:r>
      <w:r w:rsidR="00596DBD">
        <w:t>Parking</w:t>
      </w:r>
      <w:r>
        <w:t xml:space="preserve"> proposal</w:t>
      </w:r>
      <w:r w:rsidR="00596DBD">
        <w:t>s</w:t>
      </w:r>
      <w:r>
        <w:t xml:space="preserve"> must demonstrate to the satisfaction of the </w:t>
      </w:r>
      <w:r w:rsidR="00203A38">
        <w:t>City</w:t>
      </w:r>
      <w:r>
        <w:t xml:space="preserve"> </w:t>
      </w:r>
      <w:r w:rsidR="00203A38">
        <w:t xml:space="preserve">Engineer </w:t>
      </w:r>
      <w:r>
        <w:t xml:space="preserve">that the number of parking spaces proposed will accommodate the projected parking created by the proposed use. The </w:t>
      </w:r>
      <w:r w:rsidR="00DE1FBB">
        <w:t>City</w:t>
      </w:r>
      <w:r>
        <w:t xml:space="preserve"> </w:t>
      </w:r>
      <w:r w:rsidR="00DE1FBB">
        <w:t xml:space="preserve">Engineer </w:t>
      </w:r>
      <w:r>
        <w:t>may condition approval to require a minimum number of parking spaces if the proposed use is expected to create demand for additional parking spaces beyond existing and proposed onsite parking facilities.</w:t>
      </w:r>
    </w:p>
    <w:p w14:paraId="15FD3C61" w14:textId="77777777" w:rsidR="00B7725F" w:rsidRDefault="00B7725F" w:rsidP="00D872A2">
      <w:pPr>
        <w:pStyle w:val="ListParagraph"/>
        <w:ind w:left="0"/>
      </w:pPr>
    </w:p>
    <w:p w14:paraId="12685BFE" w14:textId="31A3B61A" w:rsidR="00D872A2" w:rsidRDefault="00D81B8D" w:rsidP="00883458">
      <w:pPr>
        <w:pStyle w:val="ListParagraph"/>
        <w:numPr>
          <w:ilvl w:val="0"/>
          <w:numId w:val="18"/>
        </w:numPr>
      </w:pPr>
      <w:r w:rsidRPr="00D81B8D">
        <w:rPr>
          <w:i/>
          <w:iCs/>
        </w:rPr>
        <w:t>Impervious Surface</w:t>
      </w:r>
      <w:r>
        <w:t>.</w:t>
      </w:r>
    </w:p>
    <w:p w14:paraId="2357C6A3" w14:textId="77777777" w:rsidR="00D872A2" w:rsidRDefault="00D872A2" w:rsidP="00D872A2">
      <w:pPr>
        <w:pStyle w:val="ListParagraph"/>
        <w:ind w:left="0"/>
      </w:pPr>
    </w:p>
    <w:p w14:paraId="7B4BEF34" w14:textId="3164F2A7" w:rsidR="00B7725F" w:rsidRDefault="70804C80" w:rsidP="00B75276">
      <w:pPr>
        <w:pStyle w:val="ListParagraph"/>
        <w:numPr>
          <w:ilvl w:val="0"/>
          <w:numId w:val="24"/>
        </w:numPr>
      </w:pPr>
      <w:r>
        <w:t>No net new impervious surface</w:t>
      </w:r>
      <w:r w:rsidR="1465D4C7">
        <w:t xml:space="preserve"> in the parks system</w:t>
      </w:r>
      <w:r>
        <w:t xml:space="preserve"> is permitted unless it has been </w:t>
      </w:r>
      <w:r w:rsidR="763A7F89">
        <w:t xml:space="preserve">included in </w:t>
      </w:r>
      <w:r>
        <w:t>an adopted Park Master Plan</w:t>
      </w:r>
      <w:r w:rsidR="3A093A01">
        <w:t xml:space="preserve"> (or similar planning document that includes a public process and City Council approval)</w:t>
      </w:r>
      <w:r>
        <w:t xml:space="preserve">, the City of Mercer Island </w:t>
      </w:r>
      <w:r w:rsidR="70F50948">
        <w:t>Americans with Disabilities Act (</w:t>
      </w:r>
      <w:r>
        <w:t>ADA</w:t>
      </w:r>
      <w:r w:rsidR="70F50948">
        <w:t>)</w:t>
      </w:r>
      <w:r>
        <w:t xml:space="preserve"> Plan</w:t>
      </w:r>
      <w:r w:rsidR="1F17B492">
        <w:t>,</w:t>
      </w:r>
      <w:r>
        <w:t xml:space="preserve"> or specifically exempted by this</w:t>
      </w:r>
      <w:r w:rsidR="1F17B492">
        <w:t xml:space="preserve"> </w:t>
      </w:r>
      <w:r>
        <w:t xml:space="preserve">section, </w:t>
      </w:r>
      <w:r w:rsidR="4719020A">
        <w:t xml:space="preserve">and </w:t>
      </w:r>
      <w:r>
        <w:t xml:space="preserve">stormwater and other applicable requirements are met. </w:t>
      </w:r>
      <w:r w:rsidR="00B458FB">
        <w:t>If the City acquires new park</w:t>
      </w:r>
      <w:r w:rsidR="00A84B77">
        <w:t xml:space="preserve"> land,</w:t>
      </w:r>
      <w:r w:rsidR="00B458FB">
        <w:t xml:space="preserve"> a separate planning process will take place to determine the amenities and impervious surface coverage</w:t>
      </w:r>
      <w:r w:rsidR="00572794">
        <w:t xml:space="preserve"> </w:t>
      </w:r>
      <w:r w:rsidR="006C41FF">
        <w:t>of the new park land</w:t>
      </w:r>
      <w:r w:rsidR="00B458FB">
        <w:t xml:space="preserve">. </w:t>
      </w:r>
      <w:r>
        <w:t>The following uses</w:t>
      </w:r>
      <w:r w:rsidR="1F17B492">
        <w:t xml:space="preserve"> </w:t>
      </w:r>
      <w:r>
        <w:t>are exempt:</w:t>
      </w:r>
    </w:p>
    <w:p w14:paraId="27038541" w14:textId="1E0BF65A" w:rsidR="00B75276" w:rsidRDefault="41C4FA17" w:rsidP="00B75276">
      <w:pPr>
        <w:pStyle w:val="ListParagraph"/>
        <w:numPr>
          <w:ilvl w:val="1"/>
          <w:numId w:val="24"/>
        </w:numPr>
      </w:pPr>
      <w:r>
        <w:t>Emergency vehicle lanes not available for public use</w:t>
      </w:r>
      <w:r w:rsidR="0FBC1B6C">
        <w:t>.</w:t>
      </w:r>
    </w:p>
    <w:p w14:paraId="56FD6E19" w14:textId="739A7087" w:rsidR="2803CC1C" w:rsidRDefault="2803CC1C" w:rsidP="731BE47A">
      <w:pPr>
        <w:pStyle w:val="ListParagraph"/>
        <w:numPr>
          <w:ilvl w:val="1"/>
          <w:numId w:val="24"/>
        </w:numPr>
      </w:pPr>
      <w:r>
        <w:t xml:space="preserve">ADA </w:t>
      </w:r>
      <w:r w:rsidR="00CC1EDC">
        <w:t>p</w:t>
      </w:r>
      <w:r>
        <w:t>arking</w:t>
      </w:r>
      <w:r w:rsidR="00760167">
        <w:t xml:space="preserve"> and access</w:t>
      </w:r>
      <w:r w:rsidR="001233C7">
        <w:t>ibility</w:t>
      </w:r>
      <w:r w:rsidR="00CC1EDC">
        <w:t xml:space="preserve"> improvements</w:t>
      </w:r>
      <w:r w:rsidR="00CE7011">
        <w:t>.</w:t>
      </w:r>
    </w:p>
    <w:p w14:paraId="58F15145" w14:textId="008163A0" w:rsidR="00D4785E" w:rsidRDefault="00D4785E" w:rsidP="00B75276">
      <w:pPr>
        <w:pStyle w:val="ListParagraph"/>
        <w:numPr>
          <w:ilvl w:val="1"/>
          <w:numId w:val="24"/>
        </w:numPr>
      </w:pPr>
      <w:r w:rsidRPr="00D4785E">
        <w:t>Public trails</w:t>
      </w:r>
      <w:r w:rsidR="0086033F">
        <w:t>.</w:t>
      </w:r>
    </w:p>
    <w:p w14:paraId="424B337D" w14:textId="42F26E67" w:rsidR="00673D8F" w:rsidRDefault="00905347" w:rsidP="00B75276">
      <w:pPr>
        <w:pStyle w:val="ListParagraph"/>
        <w:numPr>
          <w:ilvl w:val="1"/>
          <w:numId w:val="24"/>
        </w:numPr>
      </w:pPr>
      <w:r>
        <w:t>Required surfac</w:t>
      </w:r>
      <w:r w:rsidR="00C64013">
        <w:t>es</w:t>
      </w:r>
      <w:r>
        <w:t xml:space="preserve"> for p</w:t>
      </w:r>
      <w:r w:rsidR="00673D8F">
        <w:t>layground</w:t>
      </w:r>
      <w:r>
        <w:t xml:space="preserve"> equipment</w:t>
      </w:r>
      <w:r w:rsidR="00673D8F">
        <w:t>.</w:t>
      </w:r>
    </w:p>
    <w:p w14:paraId="6CDC1A9D" w14:textId="1B119F96" w:rsidR="0086033F" w:rsidRDefault="0086033F" w:rsidP="50B5CB17">
      <w:pPr>
        <w:pStyle w:val="ListParagraph"/>
        <w:numPr>
          <w:ilvl w:val="1"/>
          <w:numId w:val="24"/>
        </w:numPr>
      </w:pPr>
      <w:r>
        <w:t>Synthetic turf athletic fields.</w:t>
      </w:r>
    </w:p>
    <w:p w14:paraId="48599805" w14:textId="6B8B9F53" w:rsidR="007A5F05" w:rsidRDefault="007A5F05" w:rsidP="005445A1">
      <w:pPr>
        <w:pStyle w:val="ListParagraph"/>
        <w:numPr>
          <w:ilvl w:val="1"/>
          <w:numId w:val="24"/>
        </w:numPr>
        <w:jc w:val="left"/>
      </w:pPr>
      <w:r>
        <w:t>Small park amenities</w:t>
      </w:r>
      <w:r w:rsidR="003340E0">
        <w:t xml:space="preserve"> 100 square feet </w:t>
      </w:r>
      <w:r w:rsidR="007B718D">
        <w:t xml:space="preserve">or less </w:t>
      </w:r>
      <w:r w:rsidR="003340E0">
        <w:t>in gross</w:t>
      </w:r>
      <w:r w:rsidR="007B718D">
        <w:t xml:space="preserve"> </w:t>
      </w:r>
      <w:r w:rsidR="003340E0">
        <w:t>floor area</w:t>
      </w:r>
      <w:r w:rsidR="001B3262">
        <w:t xml:space="preserve">, </w:t>
      </w:r>
      <w:r w:rsidR="00D876A8">
        <w:t xml:space="preserve">including but not limited to benches, picnic tables, </w:t>
      </w:r>
      <w:r w:rsidR="00D17A87">
        <w:t xml:space="preserve">signs, </w:t>
      </w:r>
      <w:r w:rsidR="005445A1">
        <w:t xml:space="preserve">and </w:t>
      </w:r>
      <w:r w:rsidR="00D876A8">
        <w:t>trash cans</w:t>
      </w:r>
      <w:r>
        <w:t>.</w:t>
      </w:r>
    </w:p>
    <w:p w14:paraId="56344FAB" w14:textId="486B5FFA" w:rsidR="007A5F05" w:rsidRDefault="0050665E" w:rsidP="0050665E">
      <w:pPr>
        <w:pStyle w:val="ListParagraph"/>
        <w:numPr>
          <w:ilvl w:val="1"/>
          <w:numId w:val="24"/>
        </w:numPr>
      </w:pPr>
      <w:r>
        <w:t>Emergency maintenance and repairs.</w:t>
      </w:r>
    </w:p>
    <w:p w14:paraId="07ECF07E" w14:textId="6623A270" w:rsidR="6AE54AB0" w:rsidRDefault="4EA23EC4" w:rsidP="00E947D0">
      <w:pPr>
        <w:pStyle w:val="ListParagraph"/>
        <w:numPr>
          <w:ilvl w:val="1"/>
          <w:numId w:val="24"/>
        </w:numPr>
      </w:pPr>
      <w:r>
        <w:t>Utilities.</w:t>
      </w:r>
    </w:p>
    <w:p w14:paraId="33FD710F" w14:textId="77777777" w:rsidR="00B7725F" w:rsidRDefault="00B7725F" w:rsidP="00D872A2">
      <w:pPr>
        <w:pStyle w:val="ListParagraph"/>
        <w:ind w:left="0"/>
      </w:pPr>
    </w:p>
    <w:p w14:paraId="43F4D9E4" w14:textId="5786B5D4" w:rsidR="00D872A2" w:rsidRDefault="00B7725F" w:rsidP="00B7725F">
      <w:pPr>
        <w:pStyle w:val="ListParagraph"/>
        <w:numPr>
          <w:ilvl w:val="0"/>
          <w:numId w:val="18"/>
        </w:numPr>
      </w:pPr>
      <w:r w:rsidRPr="00B7725F">
        <w:rPr>
          <w:i/>
          <w:iCs/>
        </w:rPr>
        <w:t>Lighting</w:t>
      </w:r>
      <w:r w:rsidRPr="00B7725F">
        <w:t>.</w:t>
      </w:r>
    </w:p>
    <w:p w14:paraId="7364A209" w14:textId="77777777" w:rsidR="00584386" w:rsidRDefault="00584386" w:rsidP="0EBEBFBB"/>
    <w:p w14:paraId="4270EA60" w14:textId="3D06E1E1" w:rsidR="0014390C" w:rsidRDefault="54D6B83B" w:rsidP="0014390C">
      <w:pPr>
        <w:pStyle w:val="ListParagraph"/>
        <w:numPr>
          <w:ilvl w:val="0"/>
          <w:numId w:val="26"/>
        </w:numPr>
      </w:pPr>
      <w:r>
        <w:t xml:space="preserve">All exterior lighting </w:t>
      </w:r>
      <w:r w:rsidR="71460AED">
        <w:t xml:space="preserve">shall </w:t>
      </w:r>
      <w:r>
        <w:t>be designed to minimize</w:t>
      </w:r>
      <w:r w:rsidR="20B321DC">
        <w:t xml:space="preserve"> </w:t>
      </w:r>
      <w:r w:rsidR="40179F4F">
        <w:t>glare</w:t>
      </w:r>
      <w:r w:rsidR="618916D6">
        <w:t>, sky glow</w:t>
      </w:r>
      <w:r w:rsidR="0F72FAEE">
        <w:t>,</w:t>
      </w:r>
      <w:r w:rsidR="77A7999F">
        <w:t xml:space="preserve"> and</w:t>
      </w:r>
      <w:r w:rsidR="1F63D5D3">
        <w:t xml:space="preserve"> </w:t>
      </w:r>
      <w:r>
        <w:t xml:space="preserve">light trespass onto neighboring properties. </w:t>
      </w:r>
      <w:r w:rsidR="34A20948">
        <w:t xml:space="preserve">Fixtures must be fully shielded and installed in a manner that prevents light trespass beyond the property line of the property on which they are located. </w:t>
      </w:r>
      <w:r w:rsidR="44676757">
        <w:lastRenderedPageBreak/>
        <w:t>Fully shielded means a light fixture constructed and installed in such a manner that all light emitted, either directly from the lamp or a diffusing element, or indirectly by reflection or refraction from any part of the fixture, is projected below the horizontal plane through the fixture's lowest light-emitting part</w:t>
      </w:r>
      <w:r>
        <w:t>.</w:t>
      </w:r>
    </w:p>
    <w:p w14:paraId="4292EFE0" w14:textId="77777777" w:rsidR="0014390C" w:rsidRDefault="0014390C" w:rsidP="0014390C">
      <w:pPr>
        <w:pStyle w:val="ListParagraph"/>
        <w:ind w:left="1080"/>
      </w:pPr>
    </w:p>
    <w:p w14:paraId="665688DC" w14:textId="6F7AF77E" w:rsidR="00B7725F" w:rsidRDefault="00B96ECF" w:rsidP="000012E6">
      <w:pPr>
        <w:pStyle w:val="ListParagraph"/>
        <w:numPr>
          <w:ilvl w:val="0"/>
          <w:numId w:val="26"/>
        </w:numPr>
      </w:pPr>
      <w:r>
        <w:t>The following lighting types are exempt from this requirement:</w:t>
      </w:r>
    </w:p>
    <w:p w14:paraId="3F053552" w14:textId="62B039C5" w:rsidR="003B2041" w:rsidRDefault="00751745" w:rsidP="00CD0F6C">
      <w:pPr>
        <w:pStyle w:val="ListParagraph"/>
        <w:numPr>
          <w:ilvl w:val="1"/>
          <w:numId w:val="26"/>
        </w:numPr>
      </w:pPr>
      <w:r>
        <w:t>L</w:t>
      </w:r>
      <w:r w:rsidR="00FD5612" w:rsidRPr="00FD5612">
        <w:t xml:space="preserve">ighting fixtures existing prior to the effective date of this </w:t>
      </w:r>
      <w:r w:rsidR="00877C38">
        <w:t>section</w:t>
      </w:r>
      <w:r w:rsidR="003D3A4C">
        <w:t xml:space="preserve"> and the repair of </w:t>
      </w:r>
      <w:r w:rsidR="00CD0F6C">
        <w:t xml:space="preserve">the </w:t>
      </w:r>
      <w:r w:rsidR="003D3A4C">
        <w:t>same</w:t>
      </w:r>
      <w:r w:rsidR="00FD5612">
        <w:t>.</w:t>
      </w:r>
    </w:p>
    <w:p w14:paraId="3AAC3716" w14:textId="2B4C70B9" w:rsidR="00CD2864" w:rsidRDefault="00FD5612" w:rsidP="003B2041">
      <w:pPr>
        <w:pStyle w:val="ListParagraph"/>
        <w:numPr>
          <w:ilvl w:val="1"/>
          <w:numId w:val="26"/>
        </w:numPr>
      </w:pPr>
      <w:r w:rsidRPr="00FD5612">
        <w:t>Emergency lighting</w:t>
      </w:r>
      <w:r>
        <w:t>.</w:t>
      </w:r>
    </w:p>
    <w:p w14:paraId="47C2A88F" w14:textId="77777777" w:rsidR="008D7292" w:rsidRDefault="00567CFA" w:rsidP="003B2041">
      <w:pPr>
        <w:pStyle w:val="ListParagraph"/>
        <w:numPr>
          <w:ilvl w:val="1"/>
          <w:numId w:val="26"/>
        </w:numPr>
      </w:pPr>
      <w:r w:rsidRPr="00567CFA">
        <w:t>Pathway and landscaping lighting fixtures producing less than 200 lumens</w:t>
      </w:r>
      <w:r>
        <w:t>.</w:t>
      </w:r>
    </w:p>
    <w:p w14:paraId="768A1D0A" w14:textId="611A447F" w:rsidR="006C58EC" w:rsidRDefault="00567CFA" w:rsidP="003B2041">
      <w:pPr>
        <w:pStyle w:val="ListParagraph"/>
        <w:numPr>
          <w:ilvl w:val="1"/>
          <w:numId w:val="26"/>
        </w:numPr>
      </w:pPr>
      <w:r w:rsidRPr="00567CFA">
        <w:t>Temporary seasonal lighting</w:t>
      </w:r>
      <w:r>
        <w:t>.</w:t>
      </w:r>
    </w:p>
    <w:p w14:paraId="24512248" w14:textId="7982CB97" w:rsidR="004B1904" w:rsidRDefault="009C6305" w:rsidP="00896837">
      <w:pPr>
        <w:pStyle w:val="ListParagraph"/>
        <w:numPr>
          <w:ilvl w:val="1"/>
          <w:numId w:val="26"/>
        </w:numPr>
      </w:pPr>
      <w:r>
        <w:t>Lighting required by state or federal law.</w:t>
      </w:r>
    </w:p>
    <w:p w14:paraId="075E25D9" w14:textId="77777777" w:rsidR="008D7292" w:rsidRDefault="008D7292" w:rsidP="004B1904">
      <w:pPr>
        <w:pStyle w:val="ListParagraph"/>
        <w:ind w:left="1800"/>
      </w:pPr>
    </w:p>
    <w:p w14:paraId="49494574" w14:textId="323B5A16" w:rsidR="00882452" w:rsidRDefault="00882452" w:rsidP="00882452">
      <w:pPr>
        <w:pStyle w:val="ListParagraph"/>
        <w:numPr>
          <w:ilvl w:val="0"/>
          <w:numId w:val="18"/>
        </w:numPr>
      </w:pPr>
      <w:r>
        <w:rPr>
          <w:i/>
          <w:iCs/>
        </w:rPr>
        <w:t>Lighting for Outdoor Performance, Sport and Recreation Facilities, and Play Fields</w:t>
      </w:r>
      <w:r w:rsidR="000718C3">
        <w:rPr>
          <w:i/>
          <w:iCs/>
        </w:rPr>
        <w:t>.</w:t>
      </w:r>
    </w:p>
    <w:p w14:paraId="1AFA5A9F" w14:textId="77777777" w:rsidR="00882452" w:rsidRDefault="00882452" w:rsidP="00882452"/>
    <w:p w14:paraId="1CE5E37B" w14:textId="0BFAEC50" w:rsidR="00882452" w:rsidRDefault="00882452" w:rsidP="00882452">
      <w:pPr>
        <w:pStyle w:val="ListParagraph"/>
        <w:numPr>
          <w:ilvl w:val="0"/>
          <w:numId w:val="37"/>
        </w:numPr>
      </w:pPr>
      <w:r w:rsidRPr="009D633E">
        <w:t>Lighting levels for outdoor performance areas, sport and recreation facilities, and play fields shall not exceed by more than five percent the Illuminating Engineering Society of North America (IESNA) published standards for the proposed activity</w:t>
      </w:r>
      <w:r w:rsidR="0014390C">
        <w:t>.</w:t>
      </w:r>
    </w:p>
    <w:p w14:paraId="5A6A30F1" w14:textId="77777777" w:rsidR="0014390C" w:rsidRDefault="0014390C" w:rsidP="0014390C">
      <w:pPr>
        <w:pStyle w:val="ListParagraph"/>
        <w:ind w:left="1080"/>
      </w:pPr>
    </w:p>
    <w:p w14:paraId="3A54B4A9" w14:textId="77777777" w:rsidR="00882452" w:rsidRDefault="00882452" w:rsidP="00882452">
      <w:pPr>
        <w:pStyle w:val="ListParagraph"/>
        <w:numPr>
          <w:ilvl w:val="0"/>
          <w:numId w:val="37"/>
        </w:numPr>
      </w:pPr>
      <w:r w:rsidRPr="00EC6CF2">
        <w:t>Where playing fields or other special activity areas are to be illuminated, lighting fixtures shall be mounted, aimed, and shielded so that their beams fall within the primary playing area and immediate surroundings, and so that no direct illumination is directed off the site.</w:t>
      </w:r>
    </w:p>
    <w:p w14:paraId="732B7B53" w14:textId="77777777" w:rsidR="0014390C" w:rsidRDefault="0014390C" w:rsidP="0014390C"/>
    <w:p w14:paraId="79E3396D" w14:textId="70B4D66D" w:rsidR="00335545" w:rsidRDefault="00335545" w:rsidP="003D39A9">
      <w:pPr>
        <w:pStyle w:val="ListParagraph"/>
        <w:numPr>
          <w:ilvl w:val="0"/>
          <w:numId w:val="37"/>
        </w:numPr>
      </w:pPr>
      <w:r w:rsidRPr="00335545">
        <w:t>Lighting shall be turned off as soon as possible after the conclusion of an event and shall not remain on for more than 30 minutes following its end</w:t>
      </w:r>
      <w:r>
        <w:t>.</w:t>
      </w:r>
    </w:p>
    <w:p w14:paraId="1D1B7CFD" w14:textId="77777777" w:rsidR="0014390C" w:rsidRDefault="0014390C" w:rsidP="0014390C"/>
    <w:p w14:paraId="4C389472" w14:textId="71A710EA" w:rsidR="00B7725F" w:rsidRDefault="004A3B6D" w:rsidP="004A3B6D">
      <w:pPr>
        <w:pStyle w:val="ListParagraph"/>
        <w:numPr>
          <w:ilvl w:val="0"/>
          <w:numId w:val="37"/>
        </w:numPr>
      </w:pPr>
      <w:r w:rsidRPr="004A3B6D">
        <w:t>All lighting shall be equipped with timers to automatically extinguish lights, ensuring that facilities are not illuminated when not in use.</w:t>
      </w:r>
    </w:p>
    <w:p w14:paraId="7ED9B278" w14:textId="77777777" w:rsidR="004A3B6D" w:rsidRDefault="004A3B6D" w:rsidP="0EBEBFBB"/>
    <w:p w14:paraId="7D857E15" w14:textId="77777777" w:rsidR="00D13DB3" w:rsidRDefault="00D13DB3" w:rsidP="0EBEBFBB"/>
    <w:p w14:paraId="2084FA2F" w14:textId="2ACFAA5B" w:rsidR="00E918DB" w:rsidRPr="00A605EA" w:rsidRDefault="39DD70FF" w:rsidP="00A605EA">
      <w:pPr>
        <w:pStyle w:val="Heading2"/>
      </w:pPr>
      <w:r>
        <w:t>MICC 19.16.010 – Definitions</w:t>
      </w:r>
    </w:p>
    <w:p w14:paraId="2303F78B" w14:textId="45D62097" w:rsidR="0016067A" w:rsidRDefault="0016067A" w:rsidP="00B37DEC"/>
    <w:p w14:paraId="7AF5358D" w14:textId="77777777" w:rsidR="00A242F2" w:rsidRDefault="00A242F2" w:rsidP="00A242F2">
      <w:pPr>
        <w:ind w:left="720" w:hanging="720"/>
      </w:pPr>
      <w:r>
        <w:t>[…]</w:t>
      </w:r>
    </w:p>
    <w:p w14:paraId="3C345118" w14:textId="77777777" w:rsidR="00A242F2" w:rsidRDefault="00A242F2" w:rsidP="00B37DEC"/>
    <w:p w14:paraId="36E7EB9A" w14:textId="08D17AD4" w:rsidR="00A242F2" w:rsidRPr="00A02C87" w:rsidRDefault="00A242F2" w:rsidP="006B5E54">
      <w:pPr>
        <w:ind w:left="720" w:hanging="720"/>
        <w:rPr>
          <w:u w:val="single"/>
        </w:rPr>
      </w:pPr>
      <w:r w:rsidRPr="4615D9BF">
        <w:rPr>
          <w:i/>
          <w:iCs/>
          <w:u w:val="single"/>
        </w:rPr>
        <w:t>Ath</w:t>
      </w:r>
      <w:r w:rsidR="003F0D64" w:rsidRPr="4615D9BF">
        <w:rPr>
          <w:i/>
          <w:iCs/>
          <w:u w:val="single"/>
        </w:rPr>
        <w:t>le</w:t>
      </w:r>
      <w:r w:rsidRPr="4615D9BF">
        <w:rPr>
          <w:i/>
          <w:iCs/>
          <w:u w:val="single"/>
        </w:rPr>
        <w:t>tic Field</w:t>
      </w:r>
      <w:r w:rsidRPr="4615D9BF">
        <w:rPr>
          <w:u w:val="single"/>
        </w:rPr>
        <w:t xml:space="preserve">. </w:t>
      </w:r>
      <w:r w:rsidR="00FD3AD3" w:rsidRPr="4615D9BF">
        <w:rPr>
          <w:u w:val="single"/>
        </w:rPr>
        <w:t xml:space="preserve">A developed </w:t>
      </w:r>
      <w:r w:rsidR="00F72B24" w:rsidRPr="4615D9BF">
        <w:rPr>
          <w:u w:val="single"/>
        </w:rPr>
        <w:t>field</w:t>
      </w:r>
      <w:r w:rsidR="00FD3AD3" w:rsidRPr="4615D9BF">
        <w:rPr>
          <w:u w:val="single"/>
        </w:rPr>
        <w:t xml:space="preserve"> for organized </w:t>
      </w:r>
      <w:r w:rsidR="00CF76E1" w:rsidRPr="4615D9BF">
        <w:rPr>
          <w:u w:val="single"/>
        </w:rPr>
        <w:t>sports</w:t>
      </w:r>
      <w:r w:rsidR="00F91F65">
        <w:rPr>
          <w:u w:val="single"/>
        </w:rPr>
        <w:t>,</w:t>
      </w:r>
      <w:r w:rsidR="00CF76E1" w:rsidRPr="4615D9BF">
        <w:rPr>
          <w:u w:val="single"/>
        </w:rPr>
        <w:t xml:space="preserve"> </w:t>
      </w:r>
      <w:r w:rsidR="00B60A2E">
        <w:rPr>
          <w:u w:val="single"/>
        </w:rPr>
        <w:t>including but</w:t>
      </w:r>
      <w:r w:rsidR="00F91F65">
        <w:rPr>
          <w:u w:val="single"/>
        </w:rPr>
        <w:t xml:space="preserve"> not limited to</w:t>
      </w:r>
      <w:r w:rsidR="00CF76E1" w:rsidRPr="4615D9BF">
        <w:rPr>
          <w:u w:val="single"/>
        </w:rPr>
        <w:t xml:space="preserve"> baseball, softball, soccer, </w:t>
      </w:r>
      <w:r w:rsidR="77E58DDD" w:rsidRPr="4615D9BF">
        <w:rPr>
          <w:u w:val="single"/>
        </w:rPr>
        <w:t>lacrosse</w:t>
      </w:r>
      <w:r w:rsidR="00FD0E53">
        <w:rPr>
          <w:u w:val="single"/>
        </w:rPr>
        <w:t>,</w:t>
      </w:r>
      <w:r w:rsidR="77E58DDD" w:rsidRPr="4615D9BF">
        <w:rPr>
          <w:u w:val="single"/>
        </w:rPr>
        <w:t xml:space="preserve"> </w:t>
      </w:r>
      <w:r w:rsidR="00CF76E1" w:rsidRPr="4615D9BF">
        <w:rPr>
          <w:u w:val="single"/>
        </w:rPr>
        <w:t>and football.</w:t>
      </w:r>
    </w:p>
    <w:p w14:paraId="2A918C0E" w14:textId="77777777" w:rsidR="00A242F2" w:rsidRDefault="00A242F2" w:rsidP="00B37DEC"/>
    <w:p w14:paraId="2FB13FDF" w14:textId="77777777" w:rsidR="00F43403" w:rsidRDefault="00F43403" w:rsidP="00F43403">
      <w:pPr>
        <w:ind w:left="720" w:hanging="720"/>
      </w:pPr>
      <w:r>
        <w:t>[…]</w:t>
      </w:r>
    </w:p>
    <w:p w14:paraId="624AB1DB" w14:textId="77777777" w:rsidR="00F43403" w:rsidRDefault="00F43403" w:rsidP="00B37DEC"/>
    <w:p w14:paraId="7CD45F7C" w14:textId="18C0E8E5" w:rsidR="00FC461F" w:rsidRPr="00FC461F" w:rsidRDefault="00FC461F" w:rsidP="00FC461F">
      <w:r w:rsidRPr="7AC8E17A">
        <w:rPr>
          <w:rFonts w:ascii="Calibri" w:eastAsia="Calibri" w:hAnsi="Calibri" w:cs="Calibri"/>
          <w:i/>
          <w:iCs/>
          <w:u w:val="single"/>
        </w:rPr>
        <w:t>City Government Services</w:t>
      </w:r>
      <w:r w:rsidRPr="7AC8E17A">
        <w:rPr>
          <w:rFonts w:ascii="Calibri" w:eastAsia="Calibri" w:hAnsi="Calibri" w:cs="Calibri"/>
          <w:u w:val="single"/>
        </w:rPr>
        <w:t xml:space="preserve">. </w:t>
      </w:r>
      <w:r w:rsidR="00F51856" w:rsidRPr="7AC8E17A">
        <w:rPr>
          <w:rFonts w:ascii="Calibri" w:eastAsia="Calibri" w:hAnsi="Calibri" w:cs="Calibri"/>
          <w:u w:val="single"/>
        </w:rPr>
        <w:t>Services provided by</w:t>
      </w:r>
      <w:r w:rsidR="001436F7" w:rsidRPr="7AC8E17A">
        <w:rPr>
          <w:rFonts w:ascii="Calibri" w:eastAsia="Calibri" w:hAnsi="Calibri" w:cs="Calibri"/>
          <w:u w:val="single"/>
        </w:rPr>
        <w:t>, or on behalf of,</w:t>
      </w:r>
      <w:r w:rsidR="00F51856" w:rsidRPr="7AC8E17A">
        <w:rPr>
          <w:rFonts w:ascii="Calibri" w:eastAsia="Calibri" w:hAnsi="Calibri" w:cs="Calibri"/>
          <w:u w:val="single"/>
        </w:rPr>
        <w:t xml:space="preserve"> the City of Mercer Island including, but not limited to, fire protection, police and public safety activities, courts, administrative offices, and equipment maintenance facilities</w:t>
      </w:r>
      <w:r w:rsidR="00B06B1D" w:rsidRPr="7AC8E17A">
        <w:rPr>
          <w:rFonts w:ascii="Calibri" w:eastAsia="Calibri" w:hAnsi="Calibri" w:cs="Calibri"/>
          <w:u w:val="single"/>
        </w:rPr>
        <w:t>.</w:t>
      </w:r>
    </w:p>
    <w:p w14:paraId="7DAD7BF3" w14:textId="77777777" w:rsidR="00F43403" w:rsidRDefault="00F43403" w:rsidP="00B37DEC"/>
    <w:p w14:paraId="1A63E6D2" w14:textId="30E1E961" w:rsidR="0016067A" w:rsidRDefault="7C0D4C93" w:rsidP="007F2B63">
      <w:pPr>
        <w:ind w:left="720" w:hanging="720"/>
      </w:pPr>
      <w:r>
        <w:t>[…]</w:t>
      </w:r>
    </w:p>
    <w:p w14:paraId="5D3DD115" w14:textId="3E0C9104" w:rsidR="0019564F" w:rsidRDefault="0019564F" w:rsidP="007F2B63">
      <w:pPr>
        <w:ind w:left="720" w:hanging="720"/>
      </w:pPr>
    </w:p>
    <w:p w14:paraId="2FA79146" w14:textId="10D7A668" w:rsidR="7A86D6E8" w:rsidRDefault="3D8FBEE9" w:rsidP="5FF80F9E">
      <w:pPr>
        <w:ind w:left="720" w:hanging="720"/>
        <w:rPr>
          <w:rFonts w:ascii="Calibri" w:eastAsia="Calibri" w:hAnsi="Calibri" w:cs="Calibri"/>
          <w:u w:val="single"/>
        </w:rPr>
      </w:pPr>
      <w:r w:rsidRPr="00D608F1">
        <w:rPr>
          <w:rFonts w:ascii="Calibri" w:eastAsia="Calibri" w:hAnsi="Calibri" w:cs="Calibri"/>
          <w:i/>
          <w:iCs/>
          <w:u w:val="single"/>
        </w:rPr>
        <w:t xml:space="preserve">Community Garden. </w:t>
      </w:r>
      <w:r w:rsidRPr="00D608F1">
        <w:rPr>
          <w:rFonts w:ascii="Calibri" w:eastAsia="Calibri" w:hAnsi="Calibri" w:cs="Calibri"/>
          <w:u w:val="single"/>
        </w:rPr>
        <w:t>A shared plot of land where individuals or groups collectively grow fruits, vegetables, flowers, and plants.</w:t>
      </w:r>
    </w:p>
    <w:p w14:paraId="145C9BE4" w14:textId="3C2C6253" w:rsidR="46AA4A7C" w:rsidRDefault="46AA4A7C" w:rsidP="008C162F"/>
    <w:p w14:paraId="4B2167E8" w14:textId="6115B90C" w:rsidR="2B12B936" w:rsidRDefault="2B12B936" w:rsidP="46AA4A7C">
      <w:pPr>
        <w:ind w:left="720" w:hanging="720"/>
      </w:pPr>
      <w:r>
        <w:lastRenderedPageBreak/>
        <w:t>[…]</w:t>
      </w:r>
    </w:p>
    <w:p w14:paraId="4F95C89D" w14:textId="77777777" w:rsidR="008A3CB6" w:rsidRDefault="008A3CB6" w:rsidP="007F2B63">
      <w:pPr>
        <w:ind w:left="720" w:hanging="720"/>
      </w:pPr>
    </w:p>
    <w:p w14:paraId="6B130B03" w14:textId="1F85FBBE" w:rsidR="00FB576E" w:rsidRDefault="005517CA" w:rsidP="00FB576E">
      <w:pPr>
        <w:ind w:left="720" w:hanging="720"/>
        <w:rPr>
          <w:rFonts w:ascii="Calibri" w:eastAsia="Calibri" w:hAnsi="Calibri" w:cs="Calibri"/>
          <w:u w:val="single"/>
        </w:rPr>
      </w:pPr>
      <w:r w:rsidRPr="1664821B">
        <w:rPr>
          <w:rFonts w:ascii="Calibri" w:eastAsia="Calibri" w:hAnsi="Calibri" w:cs="Calibri"/>
          <w:i/>
          <w:iCs/>
          <w:u w:val="single"/>
        </w:rPr>
        <w:t>Furnishings.</w:t>
      </w:r>
      <w:r w:rsidRPr="1664821B">
        <w:rPr>
          <w:rFonts w:ascii="Calibri" w:eastAsia="Calibri" w:hAnsi="Calibri" w:cs="Calibri"/>
          <w:u w:val="single"/>
        </w:rPr>
        <w:t xml:space="preserve"> In the Parks Zone or Open Space Zone, small amenities including but not limited to picnic tables, benches, </w:t>
      </w:r>
      <w:r w:rsidR="004D05AE" w:rsidRPr="1664821B">
        <w:rPr>
          <w:rFonts w:ascii="Calibri" w:eastAsia="Calibri" w:hAnsi="Calibri" w:cs="Calibri"/>
          <w:u w:val="single"/>
        </w:rPr>
        <w:t xml:space="preserve">bike racks, </w:t>
      </w:r>
      <w:r w:rsidRPr="1664821B">
        <w:rPr>
          <w:rFonts w:ascii="Calibri" w:eastAsia="Calibri" w:hAnsi="Calibri" w:cs="Calibri"/>
          <w:u w:val="single"/>
        </w:rPr>
        <w:t>trash cans, signs, and pet waste stations.</w:t>
      </w:r>
    </w:p>
    <w:p w14:paraId="549A6973" w14:textId="77777777" w:rsidR="00FB576E" w:rsidRPr="007951EC" w:rsidRDefault="00FB576E" w:rsidP="00FB576E">
      <w:pPr>
        <w:ind w:left="720" w:hanging="720"/>
        <w:rPr>
          <w:rFonts w:ascii="Calibri" w:eastAsia="Calibri" w:hAnsi="Calibri" w:cs="Calibri"/>
        </w:rPr>
      </w:pPr>
    </w:p>
    <w:p w14:paraId="520488FF" w14:textId="42CC4841" w:rsidR="00FB576E" w:rsidRDefault="00FB576E" w:rsidP="00FB576E">
      <w:pPr>
        <w:ind w:left="720" w:hanging="720"/>
      </w:pPr>
      <w:r w:rsidRPr="00E720C2">
        <w:t>[…]</w:t>
      </w:r>
    </w:p>
    <w:p w14:paraId="6FDF7832" w14:textId="77777777" w:rsidR="00FB576E" w:rsidRDefault="00FB576E" w:rsidP="007F2B63">
      <w:pPr>
        <w:ind w:left="720" w:hanging="720"/>
      </w:pPr>
    </w:p>
    <w:p w14:paraId="22FBFF6D" w14:textId="6CEBE68C" w:rsidR="00A021FB" w:rsidRPr="0014390C" w:rsidRDefault="00A021FB" w:rsidP="007F2B63">
      <w:pPr>
        <w:ind w:left="720" w:hanging="720"/>
        <w:rPr>
          <w:u w:val="single"/>
        </w:rPr>
      </w:pPr>
      <w:r w:rsidRPr="0014390C">
        <w:rPr>
          <w:i/>
          <w:iCs/>
          <w:u w:val="single"/>
        </w:rPr>
        <w:t xml:space="preserve">Light </w:t>
      </w:r>
      <w:r w:rsidR="00E36788" w:rsidRPr="0014390C">
        <w:rPr>
          <w:i/>
          <w:iCs/>
          <w:u w:val="single"/>
        </w:rPr>
        <w:t>Trespass</w:t>
      </w:r>
      <w:r w:rsidR="00CE4C10" w:rsidRPr="0014390C">
        <w:rPr>
          <w:u w:val="single"/>
        </w:rPr>
        <w:t>.</w:t>
      </w:r>
      <w:r w:rsidR="00B1672A" w:rsidRPr="0014390C">
        <w:rPr>
          <w:u w:val="single"/>
        </w:rPr>
        <w:t xml:space="preserve"> </w:t>
      </w:r>
      <w:r w:rsidR="000A2646" w:rsidRPr="0014390C">
        <w:rPr>
          <w:u w:val="single"/>
        </w:rPr>
        <w:t>Light that falls beyond the property it is located on.</w:t>
      </w:r>
    </w:p>
    <w:p w14:paraId="2A946F14" w14:textId="155E7D4F" w:rsidR="00625B00" w:rsidRDefault="00625B00" w:rsidP="008C162F"/>
    <w:p w14:paraId="3A15EB21" w14:textId="68240CE1" w:rsidR="00625B00" w:rsidRDefault="00625B00" w:rsidP="00625B00">
      <w:pPr>
        <w:ind w:left="720" w:hanging="720"/>
      </w:pPr>
      <w:r w:rsidRPr="00E720C2">
        <w:t>[…]</w:t>
      </w:r>
    </w:p>
    <w:p w14:paraId="003D78EA" w14:textId="77777777" w:rsidR="00E63E8C" w:rsidRDefault="00E63E8C" w:rsidP="00E63E8C">
      <w:pPr>
        <w:ind w:left="720" w:hanging="720"/>
      </w:pPr>
    </w:p>
    <w:p w14:paraId="5EA733DA" w14:textId="3F26CAA8" w:rsidR="00E63E8C" w:rsidRPr="00252ED1" w:rsidRDefault="57CCB171" w:rsidP="00252ED1">
      <w:pPr>
        <w:ind w:left="720" w:hanging="720"/>
      </w:pPr>
      <w:r w:rsidRPr="7B796C3B">
        <w:rPr>
          <w:i/>
          <w:iCs/>
          <w:u w:val="single"/>
        </w:rPr>
        <w:t xml:space="preserve">Multipurpose </w:t>
      </w:r>
      <w:r w:rsidR="00FC461F">
        <w:rPr>
          <w:i/>
          <w:iCs/>
          <w:u w:val="single"/>
        </w:rPr>
        <w:t>F</w:t>
      </w:r>
      <w:r w:rsidRPr="7B796C3B">
        <w:rPr>
          <w:i/>
          <w:iCs/>
          <w:u w:val="single"/>
        </w:rPr>
        <w:t>acilit</w:t>
      </w:r>
      <w:r w:rsidR="0071274D">
        <w:rPr>
          <w:i/>
          <w:iCs/>
          <w:u w:val="single"/>
        </w:rPr>
        <w:t>ies</w:t>
      </w:r>
      <w:r w:rsidRPr="7B796C3B">
        <w:rPr>
          <w:i/>
          <w:iCs/>
          <w:u w:val="single"/>
        </w:rPr>
        <w:t>.</w:t>
      </w:r>
      <w:r w:rsidRPr="7B796C3B">
        <w:rPr>
          <w:u w:val="single"/>
        </w:rPr>
        <w:t xml:space="preserve"> In the Parks Zone, facilit</w:t>
      </w:r>
      <w:r w:rsidR="0071274D">
        <w:rPr>
          <w:u w:val="single"/>
        </w:rPr>
        <w:t>ies</w:t>
      </w:r>
      <w:r w:rsidRPr="7B796C3B">
        <w:rPr>
          <w:u w:val="single"/>
        </w:rPr>
        <w:t xml:space="preserve"> that serve two or more uses</w:t>
      </w:r>
      <w:r w:rsidR="003D0C41">
        <w:rPr>
          <w:u w:val="single"/>
        </w:rPr>
        <w:t xml:space="preserve"> including, but not limited to,</w:t>
      </w:r>
      <w:r w:rsidRPr="7B796C3B">
        <w:rPr>
          <w:u w:val="single"/>
        </w:rPr>
        <w:t xml:space="preserve"> restroom</w:t>
      </w:r>
      <w:r w:rsidR="511B5AE8" w:rsidRPr="7B796C3B">
        <w:rPr>
          <w:u w:val="single"/>
        </w:rPr>
        <w:t>s</w:t>
      </w:r>
      <w:r w:rsidRPr="7B796C3B">
        <w:rPr>
          <w:u w:val="single"/>
        </w:rPr>
        <w:t xml:space="preserve">, maintenance facilities, </w:t>
      </w:r>
      <w:r w:rsidR="60F2D714" w:rsidRPr="7B796C3B">
        <w:rPr>
          <w:u w:val="single"/>
        </w:rPr>
        <w:t>recreation facilities</w:t>
      </w:r>
      <w:r w:rsidRPr="7B796C3B">
        <w:rPr>
          <w:u w:val="single"/>
        </w:rPr>
        <w:t xml:space="preserve">, support facilities for recreational uses, </w:t>
      </w:r>
      <w:r w:rsidR="60F2D714" w:rsidRPr="7B796C3B">
        <w:rPr>
          <w:u w:val="single"/>
        </w:rPr>
        <w:t xml:space="preserve">storage, </w:t>
      </w:r>
      <w:r w:rsidRPr="7B796C3B">
        <w:rPr>
          <w:u w:val="single"/>
        </w:rPr>
        <w:t>and concessions.</w:t>
      </w:r>
    </w:p>
    <w:p w14:paraId="7D32AA6D" w14:textId="77777777" w:rsidR="00252ED1" w:rsidRDefault="00252ED1" w:rsidP="00E63E8C">
      <w:pPr>
        <w:ind w:left="720" w:hanging="720"/>
      </w:pPr>
    </w:p>
    <w:p w14:paraId="19F7EC0D" w14:textId="2B37D9F4" w:rsidR="00E63E8C" w:rsidRPr="00E63E8C" w:rsidRDefault="00E63E8C" w:rsidP="00E63E8C">
      <w:pPr>
        <w:ind w:left="720" w:hanging="720"/>
      </w:pPr>
      <w:r w:rsidRPr="00E720C2">
        <w:t>[…]</w:t>
      </w:r>
    </w:p>
    <w:p w14:paraId="25B81E7D" w14:textId="77777777" w:rsidR="00A021FB" w:rsidRDefault="00A021FB" w:rsidP="5FF80F9E">
      <w:pPr>
        <w:ind w:left="720" w:hanging="720"/>
        <w:rPr>
          <w:i/>
          <w:iCs/>
          <w:u w:val="single"/>
        </w:rPr>
      </w:pPr>
    </w:p>
    <w:p w14:paraId="161ACDD4" w14:textId="5FF01916" w:rsidR="002A4452" w:rsidRPr="00043ED2" w:rsidRDefault="00E918DB" w:rsidP="5FF80F9E">
      <w:pPr>
        <w:ind w:left="720" w:hanging="720"/>
        <w:rPr>
          <w:u w:val="single"/>
        </w:rPr>
      </w:pPr>
      <w:r w:rsidRPr="00043ED2">
        <w:rPr>
          <w:i/>
          <w:iCs/>
          <w:u w:val="single"/>
        </w:rPr>
        <w:t xml:space="preserve">Park. </w:t>
      </w:r>
      <w:r w:rsidR="000C257E" w:rsidRPr="00043ED2">
        <w:rPr>
          <w:u w:val="single"/>
        </w:rPr>
        <w:t>P</w:t>
      </w:r>
      <w:r w:rsidRPr="00043ED2">
        <w:rPr>
          <w:u w:val="single"/>
        </w:rPr>
        <w:t xml:space="preserve">ublic land </w:t>
      </w:r>
      <w:r w:rsidR="000C257E" w:rsidRPr="00043ED2">
        <w:rPr>
          <w:u w:val="single"/>
        </w:rPr>
        <w:t xml:space="preserve">that is </w:t>
      </w:r>
      <w:r w:rsidRPr="00043ED2">
        <w:rPr>
          <w:u w:val="single"/>
        </w:rPr>
        <w:t xml:space="preserve">available for recreational, </w:t>
      </w:r>
      <w:r w:rsidR="490BE79E" w:rsidRPr="00043ED2">
        <w:rPr>
          <w:u w:val="single"/>
        </w:rPr>
        <w:t>ecologica</w:t>
      </w:r>
      <w:r w:rsidRPr="00043ED2">
        <w:rPr>
          <w:u w:val="single"/>
        </w:rPr>
        <w:t>l, educational, or cultural uses.</w:t>
      </w:r>
      <w:r w:rsidR="33D629C6" w:rsidRPr="00043ED2">
        <w:rPr>
          <w:u w:val="single"/>
        </w:rPr>
        <w:t xml:space="preserve"> </w:t>
      </w:r>
      <w:r w:rsidR="33D629C6" w:rsidRPr="00043ED2">
        <w:rPr>
          <w:rFonts w:ascii="Calibri" w:eastAsia="Calibri" w:hAnsi="Calibri" w:cs="Calibri"/>
          <w:u w:val="single"/>
        </w:rPr>
        <w:t>Parks are accessible to the public and typically feature natural landscapes, open spaces, and facilities designed to support leisure, community gatherings, conservation, and outdoor activities.</w:t>
      </w:r>
    </w:p>
    <w:p w14:paraId="6F8AC145" w14:textId="77777777" w:rsidR="00F27275" w:rsidRDefault="00F27275" w:rsidP="00F27275"/>
    <w:p w14:paraId="3A39469C" w14:textId="77777777" w:rsidR="00F27275" w:rsidRDefault="00F27275" w:rsidP="00F27275">
      <w:pPr>
        <w:ind w:left="720" w:hanging="720"/>
        <w:rPr>
          <w:u w:val="single"/>
        </w:rPr>
      </w:pPr>
      <w:r w:rsidRPr="00E720C2">
        <w:t>[…]</w:t>
      </w:r>
    </w:p>
    <w:p w14:paraId="4256B2DA" w14:textId="77777777" w:rsidR="00F27275" w:rsidRDefault="00F27275" w:rsidP="00F27275">
      <w:pPr>
        <w:ind w:left="720" w:hanging="720"/>
        <w:rPr>
          <w:u w:val="single"/>
        </w:rPr>
      </w:pPr>
    </w:p>
    <w:p w14:paraId="1318296B" w14:textId="77777777" w:rsidR="00F27275" w:rsidRDefault="00F27275" w:rsidP="00F27275">
      <w:pPr>
        <w:ind w:left="720" w:hanging="720"/>
        <w:rPr>
          <w:u w:val="single"/>
        </w:rPr>
      </w:pPr>
      <w:r w:rsidRPr="3042B682">
        <w:rPr>
          <w:i/>
          <w:iCs/>
          <w:u w:val="single"/>
        </w:rPr>
        <w:t>Park Maintenance</w:t>
      </w:r>
      <w:r w:rsidRPr="3042B682">
        <w:rPr>
          <w:u w:val="single"/>
        </w:rPr>
        <w:t>. Activities performed to ensure parks are clean, safe, and operational. Park maintenance includes</w:t>
      </w:r>
      <w:r>
        <w:rPr>
          <w:u w:val="single"/>
        </w:rPr>
        <w:t>, but is not limited to</w:t>
      </w:r>
      <w:r w:rsidRPr="3042B682">
        <w:rPr>
          <w:u w:val="single"/>
        </w:rPr>
        <w:t xml:space="preserve"> infrastructure repair, cleaning, landscaping, and litter removal.</w:t>
      </w:r>
    </w:p>
    <w:p w14:paraId="3580B016" w14:textId="77777777" w:rsidR="00F27275" w:rsidRDefault="00F27275" w:rsidP="007F2B63">
      <w:pPr>
        <w:ind w:left="720" w:hanging="720"/>
      </w:pPr>
    </w:p>
    <w:p w14:paraId="09F892E4" w14:textId="2027E4C9" w:rsidR="00E918DB" w:rsidRPr="00E720C2" w:rsidRDefault="00E918DB" w:rsidP="007F2B63">
      <w:pPr>
        <w:ind w:left="720" w:hanging="720"/>
      </w:pPr>
      <w:r w:rsidRPr="00E720C2">
        <w:t>[…]</w:t>
      </w:r>
    </w:p>
    <w:p w14:paraId="6F4DB368" w14:textId="77777777" w:rsidR="00E918DB" w:rsidRDefault="00E918DB" w:rsidP="007F2B63">
      <w:pPr>
        <w:ind w:left="720" w:hanging="720"/>
        <w:rPr>
          <w:u w:val="single"/>
        </w:rPr>
      </w:pPr>
    </w:p>
    <w:p w14:paraId="3E649AAF" w14:textId="40E7359E" w:rsidR="00EF31E1" w:rsidRDefault="2CCE7286" w:rsidP="007F2B63">
      <w:pPr>
        <w:ind w:left="720" w:hanging="720"/>
        <w:rPr>
          <w:u w:val="single"/>
        </w:rPr>
      </w:pPr>
      <w:r w:rsidRPr="7F1E3EFE">
        <w:rPr>
          <w:i/>
          <w:iCs/>
          <w:u w:val="single"/>
        </w:rPr>
        <w:t xml:space="preserve">Park </w:t>
      </w:r>
      <w:r w:rsidR="0EB040AB" w:rsidRPr="7F1E3EFE">
        <w:rPr>
          <w:i/>
          <w:iCs/>
          <w:u w:val="single"/>
        </w:rPr>
        <w:t>Maintenance Facilities</w:t>
      </w:r>
      <w:r w:rsidRPr="7F1E3EFE">
        <w:rPr>
          <w:u w:val="single"/>
        </w:rPr>
        <w:t xml:space="preserve">. </w:t>
      </w:r>
      <w:r w:rsidR="5B29D425" w:rsidRPr="7F1E3EFE">
        <w:rPr>
          <w:u w:val="single"/>
        </w:rPr>
        <w:t>Structures</w:t>
      </w:r>
      <w:r w:rsidR="11EDAFC1" w:rsidRPr="7F1E3EFE">
        <w:rPr>
          <w:u w:val="single"/>
        </w:rPr>
        <w:t xml:space="preserve"> </w:t>
      </w:r>
      <w:r w:rsidR="457F5B87" w:rsidRPr="7F1E3EFE">
        <w:rPr>
          <w:u w:val="single"/>
        </w:rPr>
        <w:t>tha</w:t>
      </w:r>
      <w:r w:rsidR="7C67C2B8" w:rsidRPr="7F1E3EFE">
        <w:rPr>
          <w:u w:val="single"/>
        </w:rPr>
        <w:t>t</w:t>
      </w:r>
      <w:r w:rsidR="08ABBBD9" w:rsidRPr="7F1E3EFE">
        <w:rPr>
          <w:u w:val="single"/>
        </w:rPr>
        <w:t xml:space="preserve"> </w:t>
      </w:r>
      <w:r w:rsidR="11EDAFC1" w:rsidRPr="7F1E3EFE">
        <w:rPr>
          <w:u w:val="single"/>
        </w:rPr>
        <w:t>serve</w:t>
      </w:r>
      <w:r w:rsidR="1C7ABF1B" w:rsidRPr="7F1E3EFE">
        <w:rPr>
          <w:u w:val="single"/>
        </w:rPr>
        <w:t xml:space="preserve"> </w:t>
      </w:r>
      <w:r w:rsidR="1D91886A" w:rsidRPr="7F1E3EFE">
        <w:rPr>
          <w:u w:val="single"/>
        </w:rPr>
        <w:t xml:space="preserve">park </w:t>
      </w:r>
      <w:r w:rsidR="1C7ABF1B" w:rsidRPr="7F1E3EFE">
        <w:rPr>
          <w:u w:val="single"/>
        </w:rPr>
        <w:t>maintenance</w:t>
      </w:r>
      <w:r w:rsidR="5BE43DA2" w:rsidRPr="7F1E3EFE">
        <w:rPr>
          <w:u w:val="single"/>
        </w:rPr>
        <w:t xml:space="preserve"> or operations</w:t>
      </w:r>
      <w:r w:rsidR="1C7ABF1B" w:rsidRPr="7F1E3EFE">
        <w:rPr>
          <w:u w:val="single"/>
        </w:rPr>
        <w:t xml:space="preserve"> </w:t>
      </w:r>
      <w:r w:rsidR="4E6C7ECE" w:rsidRPr="7F1E3EFE">
        <w:rPr>
          <w:u w:val="single"/>
        </w:rPr>
        <w:t>purpose</w:t>
      </w:r>
      <w:r w:rsidR="017E3FE3" w:rsidRPr="7F1E3EFE">
        <w:rPr>
          <w:u w:val="single"/>
        </w:rPr>
        <w:t>s</w:t>
      </w:r>
      <w:r w:rsidR="004251F3">
        <w:rPr>
          <w:u w:val="single"/>
        </w:rPr>
        <w:t>,</w:t>
      </w:r>
      <w:r w:rsidR="00EA3E62" w:rsidRPr="7F1E3EFE">
        <w:rPr>
          <w:u w:val="single"/>
        </w:rPr>
        <w:t xml:space="preserve"> including but</w:t>
      </w:r>
      <w:r w:rsidR="005D7BFB" w:rsidRPr="7F1E3EFE">
        <w:rPr>
          <w:u w:val="single"/>
        </w:rPr>
        <w:t xml:space="preserve"> not limited to </w:t>
      </w:r>
      <w:r w:rsidR="75AFA362" w:rsidRPr="7F1E3EFE">
        <w:rPr>
          <w:u w:val="single"/>
        </w:rPr>
        <w:t>buildings and sheds.</w:t>
      </w:r>
    </w:p>
    <w:p w14:paraId="1CD2A75B" w14:textId="77777777" w:rsidR="008405A8" w:rsidRDefault="008405A8" w:rsidP="007F2B63">
      <w:pPr>
        <w:ind w:left="720" w:hanging="720"/>
        <w:rPr>
          <w:u w:val="single"/>
        </w:rPr>
      </w:pPr>
    </w:p>
    <w:p w14:paraId="0E0A5112" w14:textId="77777777" w:rsidR="008405A8" w:rsidRPr="008327C0" w:rsidRDefault="008405A8" w:rsidP="007F2B63">
      <w:pPr>
        <w:ind w:left="720" w:hanging="720"/>
      </w:pPr>
      <w:r w:rsidRPr="00E720C2">
        <w:t>[…]</w:t>
      </w:r>
    </w:p>
    <w:p w14:paraId="1CB94FD9" w14:textId="77777777" w:rsidR="008405A8" w:rsidRDefault="008405A8" w:rsidP="007F2B63">
      <w:pPr>
        <w:ind w:left="720" w:hanging="720"/>
        <w:rPr>
          <w:u w:val="single"/>
        </w:rPr>
      </w:pPr>
    </w:p>
    <w:p w14:paraId="362531BF" w14:textId="20993A3B" w:rsidR="474366B8" w:rsidRPr="006A3538" w:rsidRDefault="69B2094A" w:rsidP="201A30DB">
      <w:pPr>
        <w:ind w:left="720" w:hanging="720"/>
        <w:rPr>
          <w:u w:val="single"/>
        </w:rPr>
      </w:pPr>
      <w:r w:rsidRPr="201A30DB">
        <w:rPr>
          <w:i/>
          <w:iCs/>
          <w:u w:val="single"/>
        </w:rPr>
        <w:t>Playground.</w:t>
      </w:r>
      <w:r w:rsidRPr="006A3538">
        <w:rPr>
          <w:u w:val="single"/>
        </w:rPr>
        <w:t xml:space="preserve"> </w:t>
      </w:r>
      <w:r w:rsidR="360B6177" w:rsidRPr="201A30DB">
        <w:rPr>
          <w:u w:val="single"/>
        </w:rPr>
        <w:t xml:space="preserve">An outdoor </w:t>
      </w:r>
      <w:r w:rsidR="1F4E6AEC" w:rsidRPr="201A30DB">
        <w:rPr>
          <w:u w:val="single"/>
        </w:rPr>
        <w:t>recreation</w:t>
      </w:r>
      <w:r w:rsidR="21C31A09" w:rsidRPr="201A30DB">
        <w:rPr>
          <w:u w:val="single"/>
        </w:rPr>
        <w:t>al</w:t>
      </w:r>
      <w:r w:rsidR="1F4E6AEC" w:rsidRPr="201A30DB">
        <w:rPr>
          <w:u w:val="single"/>
        </w:rPr>
        <w:t xml:space="preserve"> facility</w:t>
      </w:r>
      <w:r w:rsidR="0BF8869A" w:rsidRPr="201A30DB">
        <w:rPr>
          <w:u w:val="single"/>
        </w:rPr>
        <w:t xml:space="preserve"> </w:t>
      </w:r>
      <w:r w:rsidR="360B6177" w:rsidRPr="201A30DB">
        <w:rPr>
          <w:u w:val="single"/>
        </w:rPr>
        <w:t xml:space="preserve">provided </w:t>
      </w:r>
      <w:r w:rsidR="645C9CB7" w:rsidRPr="201A30DB">
        <w:rPr>
          <w:u w:val="single"/>
        </w:rPr>
        <w:t xml:space="preserve">as a play area </w:t>
      </w:r>
      <w:r w:rsidR="360B6177" w:rsidRPr="201A30DB">
        <w:rPr>
          <w:u w:val="single"/>
        </w:rPr>
        <w:t>for children.</w:t>
      </w:r>
    </w:p>
    <w:p w14:paraId="45033E89" w14:textId="5540B332" w:rsidR="3BDAA2CE" w:rsidRDefault="3BDAA2CE" w:rsidP="3BDAA2CE">
      <w:pPr>
        <w:ind w:left="720" w:hanging="720"/>
        <w:rPr>
          <w:i/>
          <w:iCs/>
          <w:u w:val="single"/>
        </w:rPr>
      </w:pPr>
    </w:p>
    <w:p w14:paraId="29672005" w14:textId="438EFEA1" w:rsidR="7988C051" w:rsidRDefault="00434D6D" w:rsidP="00434D6D">
      <w:pPr>
        <w:ind w:left="720" w:hanging="720"/>
      </w:pPr>
      <w:r w:rsidRPr="00E720C2">
        <w:t>[…]</w:t>
      </w:r>
    </w:p>
    <w:p w14:paraId="7ED1A307" w14:textId="627698B3" w:rsidR="3BDAA2CE" w:rsidRDefault="3BDAA2CE" w:rsidP="3BDAA2CE">
      <w:pPr>
        <w:ind w:left="720" w:hanging="720"/>
      </w:pPr>
    </w:p>
    <w:p w14:paraId="45B3F192" w14:textId="63981DF1" w:rsidR="007F5F0B" w:rsidRDefault="007F5F0B" w:rsidP="007F2B63">
      <w:pPr>
        <w:ind w:left="720" w:hanging="720"/>
        <w:rPr>
          <w:u w:val="single"/>
        </w:rPr>
      </w:pPr>
      <w:r w:rsidRPr="007F5F0B">
        <w:rPr>
          <w:i/>
          <w:iCs/>
          <w:u w:val="single"/>
        </w:rPr>
        <w:t>Public Art</w:t>
      </w:r>
      <w:r>
        <w:rPr>
          <w:u w:val="single"/>
        </w:rPr>
        <w:t xml:space="preserve">. </w:t>
      </w:r>
      <w:r w:rsidR="00722649">
        <w:rPr>
          <w:u w:val="single"/>
        </w:rPr>
        <w:t>A</w:t>
      </w:r>
      <w:r w:rsidR="00722649" w:rsidRPr="00722649">
        <w:rPr>
          <w:u w:val="single"/>
        </w:rPr>
        <w:t xml:space="preserve">rt </w:t>
      </w:r>
      <w:r w:rsidR="00F95663">
        <w:rPr>
          <w:u w:val="single"/>
        </w:rPr>
        <w:t>that is installed</w:t>
      </w:r>
      <w:r w:rsidR="00722649" w:rsidRPr="00722649">
        <w:rPr>
          <w:u w:val="single"/>
        </w:rPr>
        <w:t xml:space="preserve"> in public space</w:t>
      </w:r>
      <w:r w:rsidR="007F0B96">
        <w:rPr>
          <w:u w:val="single"/>
        </w:rPr>
        <w:t xml:space="preserve">s </w:t>
      </w:r>
      <w:r w:rsidR="00AF6270">
        <w:rPr>
          <w:u w:val="single"/>
        </w:rPr>
        <w:t xml:space="preserve">for </w:t>
      </w:r>
      <w:r w:rsidR="00BE2FDC">
        <w:rPr>
          <w:u w:val="single"/>
        </w:rPr>
        <w:t xml:space="preserve">the </w:t>
      </w:r>
      <w:r w:rsidR="00AF6270">
        <w:rPr>
          <w:u w:val="single"/>
        </w:rPr>
        <w:t>purpose of community enjoyment</w:t>
      </w:r>
      <w:r w:rsidR="00BE2FDC">
        <w:rPr>
          <w:u w:val="single"/>
        </w:rPr>
        <w:t xml:space="preserve"> and enrichment</w:t>
      </w:r>
      <w:r w:rsidR="00AF6270">
        <w:rPr>
          <w:u w:val="single"/>
        </w:rPr>
        <w:t xml:space="preserve">. Public Art is </w:t>
      </w:r>
      <w:r w:rsidR="00DC65F2" w:rsidRPr="00DC65F2">
        <w:rPr>
          <w:u w:val="single"/>
        </w:rPr>
        <w:t>visually and physically accessible to the public</w:t>
      </w:r>
      <w:r w:rsidR="002B1165">
        <w:rPr>
          <w:u w:val="single"/>
        </w:rPr>
        <w:t xml:space="preserve"> and</w:t>
      </w:r>
      <w:r w:rsidR="00DC65F2" w:rsidRPr="00DC65F2">
        <w:rPr>
          <w:u w:val="single"/>
        </w:rPr>
        <w:t xml:space="preserve"> embod</w:t>
      </w:r>
      <w:r w:rsidR="00AC459A">
        <w:rPr>
          <w:u w:val="single"/>
        </w:rPr>
        <w:t>ies</w:t>
      </w:r>
      <w:r w:rsidR="00DC65F2" w:rsidRPr="00DC65F2">
        <w:rPr>
          <w:u w:val="single"/>
        </w:rPr>
        <w:t xml:space="preserve"> public or universal concepts rather than commercial, partisan, or personal interests</w:t>
      </w:r>
      <w:r w:rsidR="002B1165">
        <w:rPr>
          <w:u w:val="single"/>
        </w:rPr>
        <w:t>.</w:t>
      </w:r>
    </w:p>
    <w:p w14:paraId="1429E1C9" w14:textId="77777777" w:rsidR="008405A8" w:rsidRDefault="008405A8" w:rsidP="00F27275">
      <w:pPr>
        <w:rPr>
          <w:u w:val="single"/>
        </w:rPr>
      </w:pPr>
    </w:p>
    <w:p w14:paraId="0E6A1722" w14:textId="0FEF5221" w:rsidR="00EF31E1" w:rsidRPr="008327C0" w:rsidRDefault="008327C0" w:rsidP="007F2B63">
      <w:pPr>
        <w:ind w:left="720" w:hanging="720"/>
      </w:pPr>
      <w:r w:rsidRPr="00E720C2">
        <w:t>[…]</w:t>
      </w:r>
    </w:p>
    <w:p w14:paraId="3F024249" w14:textId="77777777" w:rsidR="00EF31E1" w:rsidRDefault="00EF31E1" w:rsidP="007F2B63">
      <w:pPr>
        <w:ind w:left="720" w:hanging="720"/>
        <w:rPr>
          <w:u w:val="single"/>
        </w:rPr>
      </w:pPr>
    </w:p>
    <w:p w14:paraId="0B86260A" w14:textId="2728F0E0" w:rsidR="006F071E" w:rsidRDefault="48F3ABBD" w:rsidP="7F1E3EFE">
      <w:pPr>
        <w:ind w:left="720" w:hanging="720"/>
        <w:rPr>
          <w:i/>
          <w:iCs/>
          <w:u w:val="single"/>
        </w:rPr>
      </w:pPr>
      <w:r w:rsidRPr="7F1E3EFE">
        <w:rPr>
          <w:i/>
          <w:iCs/>
          <w:u w:val="single"/>
        </w:rPr>
        <w:t>Recreational Amenities.</w:t>
      </w:r>
      <w:r w:rsidRPr="7F1E3EFE">
        <w:rPr>
          <w:u w:val="single"/>
        </w:rPr>
        <w:t xml:space="preserve"> </w:t>
      </w:r>
      <w:r w:rsidR="00AE7918">
        <w:rPr>
          <w:u w:val="single"/>
        </w:rPr>
        <w:t>Structures,</w:t>
      </w:r>
      <w:r w:rsidR="006605BE">
        <w:rPr>
          <w:u w:val="single"/>
        </w:rPr>
        <w:t xml:space="preserve"> </w:t>
      </w:r>
      <w:r w:rsidR="00AE7918">
        <w:rPr>
          <w:u w:val="single"/>
        </w:rPr>
        <w:t>f</w:t>
      </w:r>
      <w:r w:rsidRPr="7F1E3EFE">
        <w:rPr>
          <w:u w:val="single"/>
        </w:rPr>
        <w:t>urnishings</w:t>
      </w:r>
      <w:r w:rsidR="00AE7918">
        <w:rPr>
          <w:u w:val="single"/>
        </w:rPr>
        <w:t>,</w:t>
      </w:r>
      <w:r w:rsidRPr="7F1E3EFE" w:rsidDel="47DBF67A">
        <w:rPr>
          <w:u w:val="single"/>
        </w:rPr>
        <w:t xml:space="preserve"> or </w:t>
      </w:r>
      <w:r w:rsidRPr="7F1E3EFE" w:rsidDel="48F3ABBD">
        <w:rPr>
          <w:u w:val="single"/>
        </w:rPr>
        <w:t>developments</w:t>
      </w:r>
      <w:r w:rsidRPr="7F1E3EFE">
        <w:rPr>
          <w:u w:val="single"/>
        </w:rPr>
        <w:t xml:space="preserve"> that are provided</w:t>
      </w:r>
      <w:r w:rsidR="53A2E255" w:rsidRPr="7F1E3EFE">
        <w:rPr>
          <w:u w:val="single"/>
        </w:rPr>
        <w:t xml:space="preserve"> to</w:t>
      </w:r>
      <w:r w:rsidR="416EFBA2" w:rsidRPr="7F1E3EFE">
        <w:rPr>
          <w:u w:val="single"/>
        </w:rPr>
        <w:t xml:space="preserve"> supplement</w:t>
      </w:r>
      <w:r w:rsidR="53A2E255" w:rsidRPr="7F1E3EFE">
        <w:rPr>
          <w:u w:val="single"/>
        </w:rPr>
        <w:t xml:space="preserve"> recreational uses </w:t>
      </w:r>
      <w:r w:rsidR="736D97E4" w:rsidRPr="7F1E3EFE">
        <w:rPr>
          <w:u w:val="single"/>
        </w:rPr>
        <w:t>or</w:t>
      </w:r>
      <w:r w:rsidR="53A2E255" w:rsidRPr="7F1E3EFE">
        <w:rPr>
          <w:u w:val="single"/>
        </w:rPr>
        <w:t xml:space="preserve"> </w:t>
      </w:r>
      <w:r w:rsidR="3D583DA0" w:rsidRPr="7F1E3EFE">
        <w:rPr>
          <w:u w:val="single"/>
        </w:rPr>
        <w:t xml:space="preserve">enhance recreational </w:t>
      </w:r>
      <w:r w:rsidR="53A2E255" w:rsidRPr="7F1E3EFE">
        <w:rPr>
          <w:u w:val="single"/>
        </w:rPr>
        <w:t>facilities</w:t>
      </w:r>
      <w:r w:rsidR="3CC4DD8B" w:rsidRPr="7F1E3EFE">
        <w:rPr>
          <w:u w:val="single"/>
        </w:rPr>
        <w:t>,</w:t>
      </w:r>
      <w:r w:rsidR="34931AE5" w:rsidRPr="7F1E3EFE">
        <w:rPr>
          <w:u w:val="single"/>
        </w:rPr>
        <w:t xml:space="preserve"> including but</w:t>
      </w:r>
      <w:r w:rsidR="048DFB28" w:rsidRPr="7F1E3EFE">
        <w:rPr>
          <w:u w:val="single"/>
        </w:rPr>
        <w:t xml:space="preserve"> not limited to </w:t>
      </w:r>
      <w:r w:rsidR="57D6B559" w:rsidRPr="7F1E3EFE">
        <w:rPr>
          <w:u w:val="single"/>
        </w:rPr>
        <w:t>picnic tables</w:t>
      </w:r>
      <w:r w:rsidR="4DB29795" w:rsidRPr="7F1E3EFE">
        <w:rPr>
          <w:u w:val="single"/>
        </w:rPr>
        <w:t xml:space="preserve">, </w:t>
      </w:r>
      <w:r w:rsidR="57D6B559" w:rsidRPr="7F1E3EFE">
        <w:rPr>
          <w:u w:val="single"/>
        </w:rPr>
        <w:t xml:space="preserve">benches, </w:t>
      </w:r>
      <w:r w:rsidR="55AACA59" w:rsidRPr="7F1E3EFE">
        <w:rPr>
          <w:u w:val="single"/>
        </w:rPr>
        <w:t>bleachers</w:t>
      </w:r>
      <w:r w:rsidR="30505307" w:rsidRPr="7F1E3EFE">
        <w:rPr>
          <w:u w:val="single"/>
        </w:rPr>
        <w:t>,</w:t>
      </w:r>
      <w:r w:rsidR="55AACA59" w:rsidRPr="7F1E3EFE">
        <w:rPr>
          <w:u w:val="single"/>
        </w:rPr>
        <w:t xml:space="preserve"> </w:t>
      </w:r>
      <w:r w:rsidR="5D25B73E" w:rsidRPr="7F1E3EFE">
        <w:rPr>
          <w:u w:val="single"/>
        </w:rPr>
        <w:t>b</w:t>
      </w:r>
      <w:r w:rsidR="6A5E7A2F" w:rsidRPr="7F1E3EFE">
        <w:rPr>
          <w:u w:val="single"/>
        </w:rPr>
        <w:t>arbe</w:t>
      </w:r>
      <w:r w:rsidR="5D25B73E" w:rsidRPr="7F1E3EFE">
        <w:rPr>
          <w:u w:val="single"/>
        </w:rPr>
        <w:t>cues,</w:t>
      </w:r>
      <w:r w:rsidR="003B4EB9" w:rsidRPr="7F1E3EFE">
        <w:rPr>
          <w:u w:val="single"/>
        </w:rPr>
        <w:t xml:space="preserve"> fencing, </w:t>
      </w:r>
      <w:r w:rsidR="1A7A502E" w:rsidRPr="7F1E3EFE">
        <w:rPr>
          <w:u w:val="single"/>
        </w:rPr>
        <w:t xml:space="preserve">outdoor </w:t>
      </w:r>
      <w:r w:rsidR="55AACA59" w:rsidRPr="7F1E3EFE">
        <w:rPr>
          <w:u w:val="single"/>
        </w:rPr>
        <w:t>exercise equipment</w:t>
      </w:r>
      <w:r w:rsidR="215C5FAC" w:rsidRPr="7F1E3EFE">
        <w:rPr>
          <w:u w:val="single"/>
        </w:rPr>
        <w:t xml:space="preserve">, </w:t>
      </w:r>
      <w:r w:rsidR="3063A649" w:rsidRPr="7F1E3EFE">
        <w:rPr>
          <w:u w:val="single"/>
        </w:rPr>
        <w:t>lighting,</w:t>
      </w:r>
      <w:r w:rsidR="1FF11DBA" w:rsidRPr="7F1E3EFE">
        <w:rPr>
          <w:u w:val="single"/>
        </w:rPr>
        <w:t xml:space="preserve"> </w:t>
      </w:r>
      <w:r w:rsidR="67574E8F" w:rsidRPr="7F1E3EFE">
        <w:rPr>
          <w:u w:val="single"/>
        </w:rPr>
        <w:t xml:space="preserve">scoreboards, </w:t>
      </w:r>
      <w:r w:rsidR="3063A649" w:rsidRPr="7F1E3EFE">
        <w:rPr>
          <w:u w:val="single"/>
        </w:rPr>
        <w:t xml:space="preserve">and </w:t>
      </w:r>
      <w:r w:rsidR="3063A649" w:rsidRPr="7F1E3EFE">
        <w:rPr>
          <w:u w:val="single"/>
        </w:rPr>
        <w:lastRenderedPageBreak/>
        <w:t>waste receptacles.</w:t>
      </w:r>
      <w:r w:rsidR="60834DE7" w:rsidRPr="7F1E3EFE">
        <w:rPr>
          <w:u w:val="single"/>
        </w:rPr>
        <w:t xml:space="preserve"> </w:t>
      </w:r>
      <w:r w:rsidR="0B0B7F89" w:rsidRPr="7F1E3EFE">
        <w:rPr>
          <w:u w:val="single"/>
        </w:rPr>
        <w:t>Recreational Amenities</w:t>
      </w:r>
      <w:r w:rsidR="15072317" w:rsidRPr="7F1E3EFE">
        <w:rPr>
          <w:u w:val="single"/>
        </w:rPr>
        <w:t xml:space="preserve"> </w:t>
      </w:r>
      <w:r w:rsidR="229CEDF1" w:rsidRPr="7F1E3EFE">
        <w:rPr>
          <w:u w:val="single"/>
        </w:rPr>
        <w:t>include all</w:t>
      </w:r>
      <w:r w:rsidR="6B38429E" w:rsidRPr="7F1E3EFE">
        <w:rPr>
          <w:u w:val="single"/>
        </w:rPr>
        <w:t xml:space="preserve"> </w:t>
      </w:r>
      <w:r w:rsidR="5C5E6DFD" w:rsidRPr="7F1E3EFE">
        <w:rPr>
          <w:u w:val="single"/>
        </w:rPr>
        <w:t>amenities</w:t>
      </w:r>
      <w:r w:rsidR="6ADA668D" w:rsidRPr="7F1E3EFE">
        <w:rPr>
          <w:u w:val="single"/>
        </w:rPr>
        <w:t xml:space="preserve"> </w:t>
      </w:r>
      <w:r w:rsidR="17257208" w:rsidRPr="7F1E3EFE">
        <w:rPr>
          <w:u w:val="single"/>
        </w:rPr>
        <w:t>addressed by the definition of Passive Recreational Amenities.</w:t>
      </w:r>
    </w:p>
    <w:p w14:paraId="77B7A039" w14:textId="77777777" w:rsidR="006F071E" w:rsidRPr="007951EC" w:rsidRDefault="006F071E" w:rsidP="007F2B63">
      <w:pPr>
        <w:ind w:left="720" w:hanging="720"/>
      </w:pPr>
    </w:p>
    <w:p w14:paraId="1D2F0827" w14:textId="34368EDA" w:rsidR="006F071E" w:rsidRDefault="006F071E" w:rsidP="007F2B63">
      <w:pPr>
        <w:ind w:left="720" w:hanging="720"/>
        <w:rPr>
          <w:i/>
          <w:iCs/>
          <w:u w:val="single"/>
        </w:rPr>
      </w:pPr>
      <w:r w:rsidRPr="00E720C2">
        <w:t>[…]</w:t>
      </w:r>
    </w:p>
    <w:p w14:paraId="60AD6E08" w14:textId="77777777" w:rsidR="006F071E" w:rsidRPr="007951EC" w:rsidRDefault="006F071E" w:rsidP="00703230"/>
    <w:p w14:paraId="7D65E91F" w14:textId="6698A51E" w:rsidR="00E918DB" w:rsidRDefault="25C88CBF" w:rsidP="007F2B63">
      <w:pPr>
        <w:ind w:left="720" w:hanging="720"/>
        <w:rPr>
          <w:u w:val="single"/>
        </w:rPr>
      </w:pPr>
      <w:r w:rsidRPr="05B4BD7C">
        <w:rPr>
          <w:i/>
          <w:iCs/>
          <w:u w:val="single"/>
        </w:rPr>
        <w:t>Recreational Facilit</w:t>
      </w:r>
      <w:r w:rsidR="34854B50" w:rsidRPr="05B4BD7C">
        <w:rPr>
          <w:i/>
          <w:iCs/>
          <w:u w:val="single"/>
        </w:rPr>
        <w:t>ies</w:t>
      </w:r>
      <w:r w:rsidRPr="05B4BD7C">
        <w:rPr>
          <w:i/>
          <w:iCs/>
          <w:u w:val="single"/>
        </w:rPr>
        <w:t>.</w:t>
      </w:r>
      <w:r w:rsidRPr="05B4BD7C">
        <w:rPr>
          <w:u w:val="single"/>
        </w:rPr>
        <w:t xml:space="preserve"> </w:t>
      </w:r>
      <w:r w:rsidR="2F9D1B7D" w:rsidRPr="05B4BD7C">
        <w:rPr>
          <w:u w:val="single"/>
        </w:rPr>
        <w:t>Buildings</w:t>
      </w:r>
      <w:r w:rsidRPr="05B4BD7C" w:rsidDel="25C88CBF">
        <w:rPr>
          <w:u w:val="single"/>
        </w:rPr>
        <w:t>,</w:t>
      </w:r>
      <w:r w:rsidR="3CD45CE9" w:rsidRPr="05B4BD7C">
        <w:rPr>
          <w:u w:val="single"/>
        </w:rPr>
        <w:t xml:space="preserve"> </w:t>
      </w:r>
      <w:r w:rsidR="52ED261E" w:rsidRPr="05B4BD7C">
        <w:rPr>
          <w:u w:val="single"/>
        </w:rPr>
        <w:t>s</w:t>
      </w:r>
      <w:r w:rsidRPr="05B4BD7C">
        <w:rPr>
          <w:u w:val="single"/>
        </w:rPr>
        <w:t>tructures</w:t>
      </w:r>
      <w:r w:rsidRPr="05B4BD7C" w:rsidDel="25C88CBF">
        <w:rPr>
          <w:u w:val="single"/>
        </w:rPr>
        <w:t>, or developments</w:t>
      </w:r>
      <w:r w:rsidR="58D5070B" w:rsidRPr="05B4BD7C">
        <w:rPr>
          <w:u w:val="single"/>
        </w:rPr>
        <w:t xml:space="preserve"> </w:t>
      </w:r>
      <w:r w:rsidRPr="05B4BD7C">
        <w:rPr>
          <w:u w:val="single"/>
        </w:rPr>
        <w:t>that are</w:t>
      </w:r>
      <w:r w:rsidR="37981A29" w:rsidRPr="05B4BD7C">
        <w:rPr>
          <w:u w:val="single"/>
        </w:rPr>
        <w:t xml:space="preserve"> </w:t>
      </w:r>
      <w:r w:rsidRPr="05B4BD7C">
        <w:rPr>
          <w:u w:val="single"/>
        </w:rPr>
        <w:t xml:space="preserve">provided </w:t>
      </w:r>
      <w:r w:rsidR="4057754C" w:rsidRPr="05B4BD7C">
        <w:rPr>
          <w:u w:val="single"/>
        </w:rPr>
        <w:t xml:space="preserve">specifically for </w:t>
      </w:r>
      <w:r w:rsidRPr="05B4BD7C">
        <w:rPr>
          <w:u w:val="single"/>
        </w:rPr>
        <w:t>recreational uses</w:t>
      </w:r>
      <w:r w:rsidR="002579FF" w:rsidRPr="05B4BD7C">
        <w:rPr>
          <w:u w:val="single"/>
        </w:rPr>
        <w:t>,</w:t>
      </w:r>
      <w:r w:rsidR="00F52C6E" w:rsidRPr="05B4BD7C">
        <w:rPr>
          <w:u w:val="single"/>
        </w:rPr>
        <w:t xml:space="preserve"> including but</w:t>
      </w:r>
      <w:r w:rsidR="00885D4B" w:rsidRPr="05B4BD7C">
        <w:rPr>
          <w:u w:val="single"/>
        </w:rPr>
        <w:t xml:space="preserve"> not limited to</w:t>
      </w:r>
      <w:r w:rsidR="070A6363" w:rsidRPr="05B4BD7C">
        <w:rPr>
          <w:u w:val="single"/>
        </w:rPr>
        <w:t xml:space="preserve"> </w:t>
      </w:r>
      <w:r w:rsidR="5619C387" w:rsidRPr="05B4BD7C">
        <w:rPr>
          <w:u w:val="single"/>
        </w:rPr>
        <w:t xml:space="preserve">restrooms, </w:t>
      </w:r>
      <w:r w:rsidR="1F0DA531" w:rsidRPr="05B4BD7C">
        <w:rPr>
          <w:u w:val="single"/>
        </w:rPr>
        <w:t xml:space="preserve">playgrounds, </w:t>
      </w:r>
      <w:r w:rsidR="3DEB16AC" w:rsidRPr="05B4BD7C">
        <w:rPr>
          <w:u w:val="single"/>
        </w:rPr>
        <w:t xml:space="preserve">picnic shelters, </w:t>
      </w:r>
      <w:r w:rsidR="43E12944" w:rsidRPr="05B4BD7C">
        <w:rPr>
          <w:u w:val="single"/>
        </w:rPr>
        <w:t xml:space="preserve">concession stands, </w:t>
      </w:r>
      <w:r w:rsidR="7A93A170" w:rsidRPr="05B4BD7C">
        <w:rPr>
          <w:u w:val="single"/>
        </w:rPr>
        <w:t>athletic fields, sport courts</w:t>
      </w:r>
      <w:r w:rsidR="638CA3E9" w:rsidRPr="05B4BD7C">
        <w:rPr>
          <w:u w:val="single"/>
        </w:rPr>
        <w:t xml:space="preserve">, </w:t>
      </w:r>
      <w:r w:rsidR="76BCB529" w:rsidRPr="05B4BD7C">
        <w:rPr>
          <w:u w:val="single"/>
        </w:rPr>
        <w:t>batting cages</w:t>
      </w:r>
      <w:r w:rsidR="538DC1EF" w:rsidRPr="05B4BD7C">
        <w:rPr>
          <w:u w:val="single"/>
        </w:rPr>
        <w:t xml:space="preserve">, bullpens, </w:t>
      </w:r>
      <w:r w:rsidR="6BAD26FE" w:rsidRPr="05B4BD7C">
        <w:rPr>
          <w:u w:val="single"/>
        </w:rPr>
        <w:t xml:space="preserve">skateparks, </w:t>
      </w:r>
      <w:r w:rsidR="6AA8CE77" w:rsidRPr="05B4BD7C">
        <w:rPr>
          <w:u w:val="single"/>
        </w:rPr>
        <w:t xml:space="preserve">bike skills areas, </w:t>
      </w:r>
      <w:r w:rsidR="6791DCFF" w:rsidRPr="05B4BD7C">
        <w:rPr>
          <w:u w:val="single"/>
        </w:rPr>
        <w:t xml:space="preserve">community gardens, </w:t>
      </w:r>
      <w:r w:rsidR="5609517B" w:rsidRPr="05B4BD7C">
        <w:rPr>
          <w:u w:val="single"/>
        </w:rPr>
        <w:t xml:space="preserve">spray parks, </w:t>
      </w:r>
      <w:r w:rsidR="4ED05868" w:rsidRPr="05B4BD7C">
        <w:rPr>
          <w:u w:val="single"/>
        </w:rPr>
        <w:t xml:space="preserve">amphitheaters, </w:t>
      </w:r>
      <w:r w:rsidR="138B539B" w:rsidRPr="05B4BD7C">
        <w:rPr>
          <w:u w:val="single"/>
        </w:rPr>
        <w:t xml:space="preserve">swimming areas, </w:t>
      </w:r>
      <w:r w:rsidR="04A4A484" w:rsidRPr="05B4BD7C">
        <w:rPr>
          <w:u w:val="single"/>
        </w:rPr>
        <w:t xml:space="preserve">docks, piers, </w:t>
      </w:r>
      <w:r w:rsidR="638CA3E9" w:rsidRPr="05B4BD7C">
        <w:rPr>
          <w:u w:val="single"/>
        </w:rPr>
        <w:t>and boat launches</w:t>
      </w:r>
      <w:r w:rsidR="37981A29" w:rsidRPr="05B4BD7C">
        <w:rPr>
          <w:u w:val="single"/>
        </w:rPr>
        <w:t>.</w:t>
      </w:r>
    </w:p>
    <w:p w14:paraId="6FBB6364" w14:textId="77777777" w:rsidR="00E918DB" w:rsidRDefault="00E918DB" w:rsidP="007F2B63">
      <w:pPr>
        <w:ind w:left="720" w:hanging="720"/>
        <w:rPr>
          <w:u w:val="single"/>
        </w:rPr>
      </w:pPr>
    </w:p>
    <w:p w14:paraId="2D393335" w14:textId="2BD65D44" w:rsidR="001E6143" w:rsidRPr="001E6143" w:rsidRDefault="001E6143" w:rsidP="007F2B63">
      <w:pPr>
        <w:ind w:left="720" w:hanging="720"/>
      </w:pPr>
      <w:r w:rsidRPr="00E720C2">
        <w:t>[…]</w:t>
      </w:r>
    </w:p>
    <w:p w14:paraId="4FBAE6A0" w14:textId="77777777" w:rsidR="001E6143" w:rsidRDefault="001E6143" w:rsidP="007F2B63">
      <w:pPr>
        <w:ind w:left="720" w:hanging="720"/>
        <w:rPr>
          <w:u w:val="single"/>
        </w:rPr>
      </w:pPr>
    </w:p>
    <w:p w14:paraId="3898CE09" w14:textId="502CDC5C" w:rsidR="00E918DB" w:rsidRDefault="00E918DB" w:rsidP="007F2B63">
      <w:pPr>
        <w:ind w:left="720" w:hanging="720"/>
        <w:rPr>
          <w:u w:val="single"/>
        </w:rPr>
      </w:pPr>
      <w:r w:rsidRPr="7F1E3EFE">
        <w:rPr>
          <w:i/>
          <w:iCs/>
          <w:u w:val="single"/>
        </w:rPr>
        <w:t>Recreational Uses.</w:t>
      </w:r>
      <w:r w:rsidRPr="7F1E3EFE">
        <w:rPr>
          <w:u w:val="single"/>
        </w:rPr>
        <w:t xml:space="preserve"> </w:t>
      </w:r>
      <w:r w:rsidRPr="7F1E3EFE" w:rsidDel="2ABCFC23">
        <w:rPr>
          <w:u w:val="single"/>
        </w:rPr>
        <w:t>In the Park</w:t>
      </w:r>
      <w:r w:rsidRPr="7F1E3EFE" w:rsidDel="00F615C5">
        <w:rPr>
          <w:u w:val="single"/>
        </w:rPr>
        <w:t>s</w:t>
      </w:r>
      <w:r w:rsidRPr="7F1E3EFE" w:rsidDel="2ABCFC23">
        <w:rPr>
          <w:u w:val="single"/>
        </w:rPr>
        <w:t xml:space="preserve"> Zone, </w:t>
      </w:r>
      <w:r w:rsidRPr="7F1E3EFE">
        <w:rPr>
          <w:u w:val="single"/>
        </w:rPr>
        <w:t>land use</w:t>
      </w:r>
      <w:r w:rsidR="733865B1" w:rsidRPr="7F1E3EFE">
        <w:rPr>
          <w:u w:val="single"/>
        </w:rPr>
        <w:t>s</w:t>
      </w:r>
      <w:r w:rsidRPr="7F1E3EFE">
        <w:rPr>
          <w:u w:val="single"/>
        </w:rPr>
        <w:t xml:space="preserve"> that provide opportunit</w:t>
      </w:r>
      <w:r w:rsidR="3490493A" w:rsidRPr="7F1E3EFE">
        <w:rPr>
          <w:u w:val="single"/>
        </w:rPr>
        <w:t>ies</w:t>
      </w:r>
      <w:r w:rsidRPr="7F1E3EFE">
        <w:rPr>
          <w:u w:val="single"/>
        </w:rPr>
        <w:t xml:space="preserve"> for entertainment, athletic, e</w:t>
      </w:r>
      <w:r w:rsidR="00C14F39" w:rsidRPr="7F1E3EFE">
        <w:rPr>
          <w:u w:val="single"/>
        </w:rPr>
        <w:t>cologic</w:t>
      </w:r>
      <w:r w:rsidRPr="7F1E3EFE">
        <w:rPr>
          <w:u w:val="single"/>
        </w:rPr>
        <w:t>al, and</w:t>
      </w:r>
      <w:r w:rsidR="00DE4A4E" w:rsidRPr="7F1E3EFE">
        <w:rPr>
          <w:u w:val="single"/>
        </w:rPr>
        <w:t>/or</w:t>
      </w:r>
      <w:r w:rsidRPr="7F1E3EFE">
        <w:rPr>
          <w:u w:val="single"/>
        </w:rPr>
        <w:t xml:space="preserve"> other leisure activities.</w:t>
      </w:r>
      <w:r w:rsidR="00E5143F" w:rsidRPr="7F1E3EFE">
        <w:rPr>
          <w:u w:val="single"/>
        </w:rPr>
        <w:t xml:space="preserve"> Recreational uses include</w:t>
      </w:r>
      <w:r w:rsidR="001D5C56" w:rsidRPr="7F1E3EFE">
        <w:rPr>
          <w:u w:val="single"/>
        </w:rPr>
        <w:t xml:space="preserve"> but are</w:t>
      </w:r>
      <w:r w:rsidR="008878B3" w:rsidRPr="7F1E3EFE">
        <w:rPr>
          <w:u w:val="single"/>
        </w:rPr>
        <w:t xml:space="preserve"> not limited to </w:t>
      </w:r>
      <w:r w:rsidR="00A67E72" w:rsidRPr="7F1E3EFE">
        <w:rPr>
          <w:u w:val="single"/>
        </w:rPr>
        <w:t xml:space="preserve">sports, </w:t>
      </w:r>
      <w:r w:rsidR="00D4225B" w:rsidRPr="7F1E3EFE">
        <w:rPr>
          <w:u w:val="single"/>
        </w:rPr>
        <w:t xml:space="preserve">cycling, </w:t>
      </w:r>
      <w:r w:rsidR="000C0DCB" w:rsidRPr="7F1E3EFE">
        <w:rPr>
          <w:u w:val="single"/>
        </w:rPr>
        <w:t xml:space="preserve">skating, </w:t>
      </w:r>
      <w:r w:rsidR="00F91DB6" w:rsidRPr="7F1E3EFE">
        <w:rPr>
          <w:u w:val="single"/>
        </w:rPr>
        <w:t xml:space="preserve">swimming, </w:t>
      </w:r>
      <w:r w:rsidR="000947DB" w:rsidRPr="7F1E3EFE">
        <w:rPr>
          <w:u w:val="single"/>
        </w:rPr>
        <w:t xml:space="preserve">and </w:t>
      </w:r>
      <w:r w:rsidR="00DE4A4E" w:rsidRPr="7F1E3EFE">
        <w:rPr>
          <w:u w:val="single"/>
        </w:rPr>
        <w:t xml:space="preserve">use of </w:t>
      </w:r>
      <w:r w:rsidR="00690F42" w:rsidRPr="7F1E3EFE">
        <w:rPr>
          <w:u w:val="single"/>
        </w:rPr>
        <w:t>community gardens</w:t>
      </w:r>
      <w:r w:rsidR="6108F857" w:rsidRPr="7F1E3EFE">
        <w:rPr>
          <w:u w:val="single"/>
        </w:rPr>
        <w:t>,</w:t>
      </w:r>
      <w:r w:rsidR="00690F42" w:rsidRPr="7F1E3EFE">
        <w:rPr>
          <w:u w:val="single"/>
        </w:rPr>
        <w:t xml:space="preserve"> </w:t>
      </w:r>
      <w:r w:rsidR="006062CE" w:rsidRPr="7F1E3EFE">
        <w:rPr>
          <w:u w:val="single"/>
        </w:rPr>
        <w:t>play</w:t>
      </w:r>
      <w:r w:rsidR="5ABCA406" w:rsidRPr="7F1E3EFE">
        <w:rPr>
          <w:u w:val="single"/>
        </w:rPr>
        <w:t xml:space="preserve"> equipment,</w:t>
      </w:r>
      <w:r w:rsidR="00846802" w:rsidRPr="7F1E3EFE">
        <w:rPr>
          <w:u w:val="single"/>
        </w:rPr>
        <w:t xml:space="preserve"> and exercise equipment.</w:t>
      </w:r>
      <w:r w:rsidR="006062CE" w:rsidRPr="7F1E3EFE">
        <w:rPr>
          <w:u w:val="single"/>
        </w:rPr>
        <w:t xml:space="preserve"> </w:t>
      </w:r>
      <w:r w:rsidR="00BC412A" w:rsidRPr="7F1E3EFE">
        <w:rPr>
          <w:u w:val="single"/>
        </w:rPr>
        <w:t>Recreational uses include</w:t>
      </w:r>
      <w:r w:rsidR="00F93362" w:rsidRPr="7F1E3EFE">
        <w:rPr>
          <w:u w:val="single"/>
        </w:rPr>
        <w:t xml:space="preserve"> all uses </w:t>
      </w:r>
      <w:r w:rsidR="00A259C7" w:rsidRPr="7F1E3EFE">
        <w:rPr>
          <w:u w:val="single"/>
        </w:rPr>
        <w:t xml:space="preserve">addressed by the definition of </w:t>
      </w:r>
      <w:r w:rsidR="00EB2011">
        <w:rPr>
          <w:u w:val="single"/>
        </w:rPr>
        <w:t>P</w:t>
      </w:r>
      <w:r w:rsidR="005D637F" w:rsidRPr="7F1E3EFE">
        <w:rPr>
          <w:u w:val="single"/>
        </w:rPr>
        <w:t xml:space="preserve">assive </w:t>
      </w:r>
      <w:r w:rsidR="00EB2011">
        <w:rPr>
          <w:u w:val="single"/>
        </w:rPr>
        <w:t>R</w:t>
      </w:r>
      <w:r w:rsidR="005D637F" w:rsidRPr="7F1E3EFE">
        <w:rPr>
          <w:u w:val="single"/>
        </w:rPr>
        <w:t xml:space="preserve">ecreational </w:t>
      </w:r>
      <w:r w:rsidR="00EB2011">
        <w:rPr>
          <w:u w:val="single"/>
        </w:rPr>
        <w:t>U</w:t>
      </w:r>
      <w:r w:rsidR="005D637F" w:rsidRPr="7F1E3EFE">
        <w:rPr>
          <w:u w:val="single"/>
        </w:rPr>
        <w:t>ses.</w:t>
      </w:r>
    </w:p>
    <w:p w14:paraId="149F140D" w14:textId="77777777" w:rsidR="001E6143" w:rsidRDefault="001E6143" w:rsidP="007F2B63">
      <w:pPr>
        <w:ind w:left="720" w:hanging="720"/>
        <w:rPr>
          <w:u w:val="single"/>
        </w:rPr>
      </w:pPr>
    </w:p>
    <w:p w14:paraId="5E9DDCA4" w14:textId="3AA66F10" w:rsidR="00E31600" w:rsidRDefault="2FF2BEC1" w:rsidP="7B796C3B">
      <w:pPr>
        <w:ind w:left="720" w:hanging="720"/>
      </w:pPr>
      <w:r>
        <w:t>[…]</w:t>
      </w:r>
    </w:p>
    <w:p w14:paraId="0EC29BDA" w14:textId="35BD4298" w:rsidR="00E31600" w:rsidRPr="002A4452" w:rsidRDefault="00E31600" w:rsidP="7B796C3B">
      <w:pPr>
        <w:ind w:left="720" w:hanging="720"/>
      </w:pPr>
    </w:p>
    <w:p w14:paraId="2DB55348" w14:textId="09035787" w:rsidR="00E31600" w:rsidRPr="002A4452" w:rsidRDefault="00632B51" w:rsidP="7B796C3B">
      <w:pPr>
        <w:ind w:left="720" w:hanging="720"/>
        <w:rPr>
          <w:u w:val="single"/>
        </w:rPr>
      </w:pPr>
      <w:r w:rsidRPr="7F1E3EFE">
        <w:rPr>
          <w:i/>
          <w:iCs/>
          <w:u w:val="single"/>
        </w:rPr>
        <w:t>Restroom.</w:t>
      </w:r>
      <w:r w:rsidRPr="7F1E3EFE">
        <w:rPr>
          <w:u w:val="single"/>
        </w:rPr>
        <w:t xml:space="preserve"> </w:t>
      </w:r>
      <w:r w:rsidR="2F459CAF" w:rsidRPr="7F1E3EFE">
        <w:rPr>
          <w:u w:val="single"/>
        </w:rPr>
        <w:t>A</w:t>
      </w:r>
      <w:r w:rsidRPr="7F1E3EFE">
        <w:rPr>
          <w:u w:val="single"/>
        </w:rPr>
        <w:t xml:space="preserve"> public restroom facility that provides basic amenities</w:t>
      </w:r>
      <w:r w:rsidR="004A6E6F" w:rsidRPr="7F1E3EFE">
        <w:rPr>
          <w:u w:val="single"/>
        </w:rPr>
        <w:t xml:space="preserve"> including but not limited to</w:t>
      </w:r>
      <w:r w:rsidR="001C5857" w:rsidRPr="7F1E3EFE">
        <w:rPr>
          <w:u w:val="single"/>
        </w:rPr>
        <w:t xml:space="preserve"> toilets and sinks</w:t>
      </w:r>
      <w:r w:rsidRPr="7F1E3EFE">
        <w:rPr>
          <w:u w:val="single"/>
        </w:rPr>
        <w:t>.</w:t>
      </w:r>
    </w:p>
    <w:p w14:paraId="5766A57A" w14:textId="04BB4860" w:rsidR="00E31600" w:rsidRPr="002A4452" w:rsidRDefault="00E31600" w:rsidP="7B796C3B">
      <w:pPr>
        <w:ind w:left="720" w:hanging="720"/>
      </w:pPr>
    </w:p>
    <w:p w14:paraId="18D35D2B" w14:textId="3AA66F10" w:rsidR="00E31600" w:rsidRPr="002A4452" w:rsidRDefault="4057BED3" w:rsidP="7B796C3B">
      <w:pPr>
        <w:ind w:left="720" w:hanging="720"/>
      </w:pPr>
      <w:r>
        <w:t>[…]</w:t>
      </w:r>
    </w:p>
    <w:p w14:paraId="0182F58D" w14:textId="615A1C50" w:rsidR="00E31600" w:rsidRPr="002A4452" w:rsidRDefault="00E31600" w:rsidP="7B796C3B"/>
    <w:p w14:paraId="2904DE80" w14:textId="6274E263" w:rsidR="7B796C3B" w:rsidRDefault="7B796C3B" w:rsidP="7B796C3B"/>
    <w:p w14:paraId="1D070738" w14:textId="11487975" w:rsidR="004276E8" w:rsidRPr="006444D6" w:rsidRDefault="3BF2858E" w:rsidP="00F81555">
      <w:pPr>
        <w:pStyle w:val="Heading2"/>
        <w:ind w:left="0" w:firstLine="0"/>
      </w:pPr>
      <w:r>
        <w:t>MICC 19.01.040 – Zone Establishment</w:t>
      </w:r>
    </w:p>
    <w:p w14:paraId="31ACACDC" w14:textId="77777777" w:rsidR="004276E8" w:rsidRDefault="004276E8" w:rsidP="004276E8">
      <w:pPr>
        <w:ind w:left="720" w:hanging="720"/>
        <w:rPr>
          <w:b/>
          <w:bCs/>
        </w:rPr>
      </w:pPr>
    </w:p>
    <w:p w14:paraId="487052A2" w14:textId="164EF6EA" w:rsidR="004276E8" w:rsidRDefault="004276E8" w:rsidP="00F81555">
      <w:pPr>
        <w:pStyle w:val="ListParagraph"/>
        <w:numPr>
          <w:ilvl w:val="0"/>
          <w:numId w:val="11"/>
        </w:numPr>
      </w:pPr>
      <w:r>
        <w:t>Zones.</w:t>
      </w:r>
    </w:p>
    <w:p w14:paraId="181EDB1C" w14:textId="77777777" w:rsidR="004276E8" w:rsidRDefault="004276E8" w:rsidP="004276E8">
      <w:pPr>
        <w:ind w:left="720" w:hanging="720"/>
      </w:pPr>
    </w:p>
    <w:p w14:paraId="72C874DF" w14:textId="324750AE" w:rsidR="004276E8" w:rsidRDefault="32586A6C" w:rsidP="004276E8">
      <w:pPr>
        <w:ind w:left="3780" w:hanging="2340"/>
      </w:pPr>
      <w:r>
        <w:t>Zone</w:t>
      </w:r>
      <w:r w:rsidR="3BF2858E">
        <w:tab/>
      </w:r>
      <w:r w:rsidR="3BF2858E">
        <w:tab/>
      </w:r>
      <w:r>
        <w:t>Symbol</w:t>
      </w:r>
    </w:p>
    <w:p w14:paraId="0F387598" w14:textId="77777777" w:rsidR="004276E8" w:rsidRDefault="004276E8" w:rsidP="004276E8">
      <w:pPr>
        <w:ind w:left="2160" w:hanging="720"/>
      </w:pPr>
    </w:p>
    <w:p w14:paraId="0403EEF6" w14:textId="2F5DA672" w:rsidR="004276E8" w:rsidRDefault="3BF2858E" w:rsidP="004276E8">
      <w:pPr>
        <w:ind w:left="3870" w:hanging="2430"/>
      </w:pPr>
      <w:r>
        <w:t>Single-Family</w:t>
      </w:r>
      <w:r w:rsidR="004276E8">
        <w:tab/>
      </w:r>
      <w:r w:rsidR="004276E8">
        <w:tab/>
      </w:r>
      <w:r>
        <w:t>R-8.4</w:t>
      </w:r>
    </w:p>
    <w:p w14:paraId="25F30353" w14:textId="5577D456" w:rsidR="004276E8" w:rsidRDefault="3BF2858E" w:rsidP="004276E8">
      <w:pPr>
        <w:ind w:left="3870" w:hanging="2430"/>
      </w:pPr>
      <w:r>
        <w:t>Single-Family</w:t>
      </w:r>
      <w:r w:rsidR="004276E8">
        <w:tab/>
      </w:r>
      <w:r w:rsidR="004276E8">
        <w:tab/>
      </w:r>
      <w:r>
        <w:t>R-9.6</w:t>
      </w:r>
    </w:p>
    <w:p w14:paraId="76D34437" w14:textId="7BBD33CE" w:rsidR="004276E8" w:rsidRDefault="3BF2858E" w:rsidP="004276E8">
      <w:pPr>
        <w:ind w:left="3870" w:hanging="2430"/>
      </w:pPr>
      <w:r>
        <w:t>Single-Family</w:t>
      </w:r>
      <w:r w:rsidR="004276E8">
        <w:tab/>
      </w:r>
      <w:r w:rsidR="004276E8">
        <w:tab/>
      </w:r>
      <w:r>
        <w:t>R-12</w:t>
      </w:r>
    </w:p>
    <w:p w14:paraId="21ECF39C" w14:textId="5F79A6BF" w:rsidR="004276E8" w:rsidRDefault="3BF2858E" w:rsidP="004276E8">
      <w:pPr>
        <w:ind w:left="3870" w:hanging="2430"/>
      </w:pPr>
      <w:r>
        <w:t>Single-Family</w:t>
      </w:r>
      <w:r w:rsidR="004276E8">
        <w:tab/>
      </w:r>
      <w:r w:rsidR="004276E8">
        <w:tab/>
      </w:r>
      <w:r>
        <w:t>R-15</w:t>
      </w:r>
    </w:p>
    <w:p w14:paraId="1A4A6471" w14:textId="5523FD88" w:rsidR="004276E8" w:rsidRDefault="3BF2858E" w:rsidP="004276E8">
      <w:pPr>
        <w:ind w:left="3870" w:hanging="2430"/>
      </w:pPr>
      <w:r>
        <w:t>Multiple-Family</w:t>
      </w:r>
      <w:r w:rsidR="004276E8">
        <w:tab/>
      </w:r>
      <w:r w:rsidR="004276E8">
        <w:tab/>
      </w:r>
      <w:r>
        <w:t>MF-2L</w:t>
      </w:r>
    </w:p>
    <w:p w14:paraId="32FC0271" w14:textId="7D3155F0" w:rsidR="004276E8" w:rsidRDefault="3BF2858E" w:rsidP="004276E8">
      <w:pPr>
        <w:ind w:left="3870" w:hanging="2430"/>
      </w:pPr>
      <w:r>
        <w:t>Multiple-Family</w:t>
      </w:r>
      <w:r w:rsidR="004276E8">
        <w:tab/>
      </w:r>
      <w:r w:rsidR="004276E8">
        <w:tab/>
      </w:r>
      <w:r>
        <w:t>MF-2</w:t>
      </w:r>
    </w:p>
    <w:p w14:paraId="08F67628" w14:textId="45C5EEC2" w:rsidR="004276E8" w:rsidRDefault="3BF2858E" w:rsidP="004276E8">
      <w:pPr>
        <w:ind w:left="3870" w:hanging="2430"/>
      </w:pPr>
      <w:r>
        <w:t>Multiple-Family</w:t>
      </w:r>
      <w:r w:rsidR="004276E8">
        <w:tab/>
      </w:r>
      <w:r w:rsidR="004276E8">
        <w:tab/>
      </w:r>
      <w:r>
        <w:t>MF-3</w:t>
      </w:r>
    </w:p>
    <w:p w14:paraId="721F8C7C" w14:textId="5E164779" w:rsidR="004276E8" w:rsidRDefault="0F7F0DF9" w:rsidP="004276E8">
      <w:pPr>
        <w:ind w:left="3870" w:hanging="2430"/>
      </w:pPr>
      <w:r>
        <w:t>Business</w:t>
      </w:r>
      <w:r w:rsidR="3C5FCDCE">
        <w:tab/>
      </w:r>
      <w:r w:rsidR="3C5FCDCE">
        <w:tab/>
      </w:r>
      <w:r>
        <w:t>B</w:t>
      </w:r>
    </w:p>
    <w:p w14:paraId="3F5D547A" w14:textId="47E5D082" w:rsidR="004276E8" w:rsidRDefault="0F7F0DF9" w:rsidP="004276E8">
      <w:pPr>
        <w:ind w:left="3870" w:hanging="2430"/>
      </w:pPr>
      <w:r>
        <w:t>Planned Business</w:t>
      </w:r>
      <w:r w:rsidR="3C5FCDCE">
        <w:tab/>
      </w:r>
      <w:r w:rsidR="0054339D">
        <w:tab/>
      </w:r>
      <w:r>
        <w:t>PBZ</w:t>
      </w:r>
    </w:p>
    <w:p w14:paraId="7A7EA7A8" w14:textId="567CE8F6" w:rsidR="004276E8" w:rsidRDefault="0F7F0DF9" w:rsidP="004276E8">
      <w:pPr>
        <w:ind w:left="3870" w:hanging="2430"/>
      </w:pPr>
      <w:r>
        <w:t>Commercial Offices</w:t>
      </w:r>
      <w:r w:rsidR="3C5FCDCE">
        <w:tab/>
      </w:r>
      <w:r w:rsidR="0054339D">
        <w:tab/>
      </w:r>
      <w:r>
        <w:t>C-O</w:t>
      </w:r>
    </w:p>
    <w:p w14:paraId="67F2C1FA" w14:textId="11020820" w:rsidR="004276E8" w:rsidRDefault="0F7F0DF9" w:rsidP="004276E8">
      <w:pPr>
        <w:ind w:left="3870" w:hanging="2430"/>
      </w:pPr>
      <w:r>
        <w:t>Public Institution</w:t>
      </w:r>
      <w:r w:rsidR="3C5FCDCE">
        <w:tab/>
      </w:r>
      <w:r w:rsidR="0054339D">
        <w:tab/>
      </w:r>
      <w:r>
        <w:t>PI</w:t>
      </w:r>
    </w:p>
    <w:p w14:paraId="4AE49F17" w14:textId="15FE768A" w:rsidR="00E720C2" w:rsidRDefault="6F8BB860" w:rsidP="004276E8">
      <w:pPr>
        <w:ind w:left="3870" w:hanging="2430"/>
      </w:pPr>
      <w:r w:rsidRPr="6C8A42DA">
        <w:rPr>
          <w:u w:val="single"/>
        </w:rPr>
        <w:t>Parks</w:t>
      </w:r>
      <w:r w:rsidR="00E720C2">
        <w:tab/>
      </w:r>
      <w:r w:rsidR="00E720C2">
        <w:tab/>
      </w:r>
      <w:r w:rsidRPr="6C8A42DA">
        <w:rPr>
          <w:u w:val="single"/>
        </w:rPr>
        <w:t>P</w:t>
      </w:r>
    </w:p>
    <w:p w14:paraId="67088E07" w14:textId="14137E65" w:rsidR="004276E8" w:rsidRPr="00E720C2" w:rsidRDefault="3BF2858E" w:rsidP="004276E8">
      <w:pPr>
        <w:ind w:left="3870" w:hanging="2430"/>
      </w:pPr>
      <w:r w:rsidRPr="00E720C2">
        <w:t>Open Space</w:t>
      </w:r>
      <w:r w:rsidR="004276E8" w:rsidRPr="00E720C2">
        <w:tab/>
      </w:r>
      <w:r w:rsidR="004276E8" w:rsidRPr="00E720C2">
        <w:tab/>
      </w:r>
      <w:r w:rsidRPr="00E720C2">
        <w:t>OS</w:t>
      </w:r>
    </w:p>
    <w:p w14:paraId="4E3D8632" w14:textId="18EEB1DC" w:rsidR="004276E8" w:rsidRDefault="3BF2858E" w:rsidP="004276E8">
      <w:pPr>
        <w:ind w:left="3870" w:hanging="2430"/>
      </w:pPr>
      <w:r>
        <w:t>Town Center</w:t>
      </w:r>
      <w:r w:rsidR="004276E8">
        <w:tab/>
      </w:r>
      <w:r w:rsidR="004276E8">
        <w:tab/>
      </w:r>
      <w:r>
        <w:t>TC</w:t>
      </w:r>
    </w:p>
    <w:p w14:paraId="29521C55" w14:textId="77777777" w:rsidR="004276E8" w:rsidRDefault="004276E8" w:rsidP="004276E8">
      <w:pPr>
        <w:ind w:left="720" w:hanging="720"/>
      </w:pPr>
      <w:r>
        <w:t xml:space="preserve"> </w:t>
      </w:r>
    </w:p>
    <w:p w14:paraId="4E15BF7F" w14:textId="7B5B0D5B" w:rsidR="004276E8" w:rsidRDefault="1554D03B" w:rsidP="00F81555">
      <w:pPr>
        <w:pStyle w:val="ListParagraph"/>
        <w:numPr>
          <w:ilvl w:val="0"/>
          <w:numId w:val="11"/>
        </w:numPr>
      </w:pPr>
      <w:r>
        <w:lastRenderedPageBreak/>
        <w:t xml:space="preserve">The location and boundaries of the various zones of the city are shown and delineated on the city of Mercer Island Zoning Map which is included in </w:t>
      </w:r>
      <w:r w:rsidR="0003413E">
        <w:t>A</w:t>
      </w:r>
      <w:r>
        <w:t>ppendix D of this development code and is incorporated herein by reference.</w:t>
      </w:r>
    </w:p>
    <w:p w14:paraId="33604414" w14:textId="77777777" w:rsidR="004276E8" w:rsidRDefault="004276E8" w:rsidP="004276E8">
      <w:pPr>
        <w:ind w:left="720" w:hanging="720"/>
      </w:pPr>
    </w:p>
    <w:p w14:paraId="0F207E0C" w14:textId="4EC35D5C" w:rsidR="004276E8" w:rsidRDefault="004276E8" w:rsidP="00F81555">
      <w:pPr>
        <w:pStyle w:val="ListParagraph"/>
        <w:numPr>
          <w:ilvl w:val="0"/>
          <w:numId w:val="11"/>
        </w:numPr>
      </w:pPr>
      <w:r>
        <w:t>The location and boundaries of the various zones as hereafter determined by the city council shall be shown and delineated on zone maps covering portions of the city, each of which shall be a part of this Code either by adoption as a part hereof or by amendment hereto.</w:t>
      </w:r>
    </w:p>
    <w:p w14:paraId="6C905079" w14:textId="77777777" w:rsidR="004276E8" w:rsidRDefault="004276E8" w:rsidP="004276E8">
      <w:pPr>
        <w:ind w:left="720" w:hanging="720"/>
      </w:pPr>
    </w:p>
    <w:p w14:paraId="776C220C" w14:textId="51E1278A" w:rsidR="004276E8" w:rsidRDefault="004276E8" w:rsidP="00F81555">
      <w:pPr>
        <w:pStyle w:val="ListParagraph"/>
        <w:numPr>
          <w:ilvl w:val="0"/>
          <w:numId w:val="11"/>
        </w:numPr>
      </w:pPr>
      <w:r>
        <w:t>Each zone map and all notations and other information shown therein shall become part of this Code.</w:t>
      </w:r>
    </w:p>
    <w:p w14:paraId="0A631C60" w14:textId="77777777" w:rsidR="004276E8" w:rsidRDefault="004276E8" w:rsidP="004276E8">
      <w:pPr>
        <w:ind w:left="720" w:hanging="720"/>
      </w:pPr>
    </w:p>
    <w:p w14:paraId="174445A7" w14:textId="368B89C8" w:rsidR="004276E8" w:rsidRDefault="004276E8" w:rsidP="00F81555">
      <w:pPr>
        <w:pStyle w:val="ListParagraph"/>
        <w:numPr>
          <w:ilvl w:val="0"/>
          <w:numId w:val="11"/>
        </w:numPr>
      </w:pPr>
      <w:r>
        <w:t>A zone map may be divided into parts and each part may, for purposes of identification, be subdivided into units. Such parts may be separately and successively adopted by means of an amendment of this Code and, as adopted, such zone map, or its parts, shall become a part of this Code.</w:t>
      </w:r>
    </w:p>
    <w:p w14:paraId="3130C2AE" w14:textId="77777777" w:rsidR="004276E8" w:rsidRDefault="004276E8" w:rsidP="004276E8">
      <w:pPr>
        <w:ind w:left="720" w:hanging="720"/>
      </w:pPr>
    </w:p>
    <w:p w14:paraId="36A94ABA" w14:textId="0F6E996B" w:rsidR="004276E8" w:rsidRDefault="004276E8" w:rsidP="00F81555">
      <w:pPr>
        <w:pStyle w:val="ListParagraph"/>
        <w:numPr>
          <w:ilvl w:val="0"/>
          <w:numId w:val="11"/>
        </w:numPr>
      </w:pPr>
      <w:r>
        <w:t>Changes in the boundaries of a zone shall be made by ordinance adopting an amended map, or part of said zone map.</w:t>
      </w:r>
    </w:p>
    <w:p w14:paraId="17A4A048" w14:textId="77777777" w:rsidR="004276E8" w:rsidRDefault="004276E8" w:rsidP="004276E8">
      <w:pPr>
        <w:ind w:left="720" w:hanging="720"/>
      </w:pPr>
    </w:p>
    <w:p w14:paraId="14086E1B" w14:textId="2651BDD9" w:rsidR="00F81555" w:rsidRDefault="004276E8" w:rsidP="00F81555">
      <w:pPr>
        <w:pStyle w:val="ListParagraph"/>
        <w:numPr>
          <w:ilvl w:val="0"/>
          <w:numId w:val="11"/>
        </w:numPr>
      </w:pPr>
      <w:r>
        <w:t>When uncertainty exists as to the boundaries of any zones shown on any zone map, the following rules shall apply:</w:t>
      </w:r>
    </w:p>
    <w:p w14:paraId="7298688E" w14:textId="77777777" w:rsidR="00F81555" w:rsidRDefault="00F81555" w:rsidP="00F81555">
      <w:pPr>
        <w:pStyle w:val="ListParagraph"/>
      </w:pPr>
    </w:p>
    <w:p w14:paraId="3FB9A9D5" w14:textId="24CFB63C" w:rsidR="004276E8" w:rsidRDefault="004276E8" w:rsidP="00F81555">
      <w:pPr>
        <w:pStyle w:val="ListParagraph"/>
        <w:numPr>
          <w:ilvl w:val="1"/>
          <w:numId w:val="11"/>
        </w:numPr>
      </w:pPr>
      <w:r>
        <w:t>Boundaries shown on a map as approximately following street lines or lot lines shall be construed as actually following such lines.</w:t>
      </w:r>
    </w:p>
    <w:p w14:paraId="50B51D7B" w14:textId="77777777" w:rsidR="004276E8" w:rsidRDefault="004276E8" w:rsidP="004276E8">
      <w:pPr>
        <w:ind w:left="1440" w:hanging="720"/>
      </w:pPr>
    </w:p>
    <w:p w14:paraId="4F38CE00" w14:textId="713031EF" w:rsidR="004276E8" w:rsidRDefault="32586A6C" w:rsidP="00F81555">
      <w:pPr>
        <w:pStyle w:val="ListParagraph"/>
        <w:numPr>
          <w:ilvl w:val="1"/>
          <w:numId w:val="11"/>
        </w:numPr>
      </w:pPr>
      <w:r>
        <w:t xml:space="preserve">Where a boundary between zones divides a lot into two or more pieces, the entire lot shall be deemed to be located in the first zone on the following list in which any part of the lot is located: R-15, R-12, R-9.6, R-8.4, MF-2L, MF-3, MF-2, </w:t>
      </w:r>
      <w:r w:rsidR="00E720C2" w:rsidRPr="7127041C">
        <w:rPr>
          <w:u w:val="single"/>
        </w:rPr>
        <w:t>P</w:t>
      </w:r>
      <w:r w:rsidR="00E720C2">
        <w:t xml:space="preserve">, </w:t>
      </w:r>
      <w:r>
        <w:t>OS, PI, PBZ, C-O, TC, and B. The location of the zone boundary shall be determined by use of the scale appearing on the zone map unless the location of the boundary is indicated by dimensions.</w:t>
      </w:r>
    </w:p>
    <w:p w14:paraId="5143B96E" w14:textId="77777777" w:rsidR="004276E8" w:rsidRDefault="004276E8" w:rsidP="004276E8">
      <w:pPr>
        <w:ind w:left="1440" w:hanging="720"/>
      </w:pPr>
    </w:p>
    <w:p w14:paraId="2E2D8C3A" w14:textId="7AA09730" w:rsidR="004276E8" w:rsidRDefault="004276E8" w:rsidP="00F81555">
      <w:pPr>
        <w:pStyle w:val="ListParagraph"/>
        <w:numPr>
          <w:ilvl w:val="1"/>
          <w:numId w:val="11"/>
        </w:numPr>
      </w:pPr>
      <w:r>
        <w:t>Where property abuts Lake Washington, the land use classification of the upland property extends waterward across the abutting shorelands and beds to the line of navigability/inner harbor line as established in 1984 by the board of natural resources by Resolution No. 461.</w:t>
      </w:r>
    </w:p>
    <w:p w14:paraId="246949B0" w14:textId="77777777" w:rsidR="004276E8" w:rsidRDefault="004276E8" w:rsidP="004276E8">
      <w:pPr>
        <w:ind w:left="1440" w:hanging="720"/>
      </w:pPr>
    </w:p>
    <w:p w14:paraId="763CBCC0" w14:textId="226C9BE4" w:rsidR="004276E8" w:rsidRDefault="004276E8" w:rsidP="00F81555">
      <w:pPr>
        <w:pStyle w:val="ListParagraph"/>
        <w:numPr>
          <w:ilvl w:val="1"/>
          <w:numId w:val="11"/>
        </w:numPr>
      </w:pPr>
      <w:r>
        <w:t>In case any uncertainty exists, the planning commission shall recommend and the city council shall determine the location of boundaries.</w:t>
      </w:r>
    </w:p>
    <w:p w14:paraId="13220D76" w14:textId="77777777" w:rsidR="004276E8" w:rsidRDefault="004276E8" w:rsidP="004276E8">
      <w:pPr>
        <w:ind w:left="1440" w:hanging="720"/>
      </w:pPr>
    </w:p>
    <w:p w14:paraId="1C6B1726" w14:textId="3BA54BA7" w:rsidR="004276E8" w:rsidRDefault="004276E8" w:rsidP="00F81555">
      <w:pPr>
        <w:pStyle w:val="ListParagraph"/>
        <w:numPr>
          <w:ilvl w:val="1"/>
          <w:numId w:val="11"/>
        </w:numPr>
      </w:pPr>
      <w:r>
        <w:t>Where a public street is officially vacated or abandoned, the land use classification applicable to the abutting property shall apply to such vacated or abandoned street. If a vacated street forms the boundary between two or more zones, the land use classifications of each abutting zone shall extend to the mid-point of the vacated street unless the planning commission recommends and the city council decides otherwise.</w:t>
      </w:r>
    </w:p>
    <w:p w14:paraId="5363D7E2" w14:textId="77777777" w:rsidR="004276E8" w:rsidRDefault="004276E8" w:rsidP="004276E8">
      <w:pPr>
        <w:ind w:left="720" w:hanging="720"/>
      </w:pPr>
    </w:p>
    <w:p w14:paraId="228E0978" w14:textId="2EE2F94A" w:rsidR="00E51A48" w:rsidRDefault="004276E8" w:rsidP="00E51A48">
      <w:pPr>
        <w:pStyle w:val="ListParagraph"/>
        <w:numPr>
          <w:ilvl w:val="0"/>
          <w:numId w:val="11"/>
        </w:numPr>
      </w:pPr>
      <w:r>
        <w:t>Except as hereinafter provided:</w:t>
      </w:r>
    </w:p>
    <w:p w14:paraId="1C2E14DC" w14:textId="77777777" w:rsidR="00E51A48" w:rsidRDefault="00E51A48" w:rsidP="00E51A48">
      <w:pPr>
        <w:pStyle w:val="ListParagraph"/>
        <w:ind w:left="360"/>
      </w:pPr>
    </w:p>
    <w:p w14:paraId="4F96ECE1" w14:textId="05582B9E" w:rsidR="004276E8" w:rsidRDefault="004276E8" w:rsidP="00E51A48">
      <w:pPr>
        <w:pStyle w:val="ListParagraph"/>
        <w:numPr>
          <w:ilvl w:val="0"/>
          <w:numId w:val="12"/>
        </w:numPr>
      </w:pPr>
      <w:r>
        <w:t>No land, building, structure or premises shall be used for any purpose or in any manner other than a use listed in this Code, or amendments thereto, for the zone in which such land, building, structure or premises is located.</w:t>
      </w:r>
    </w:p>
    <w:p w14:paraId="6C0A42B6" w14:textId="77777777" w:rsidR="004276E8" w:rsidRDefault="004276E8" w:rsidP="004276E8">
      <w:pPr>
        <w:ind w:left="1440" w:hanging="720"/>
      </w:pPr>
    </w:p>
    <w:p w14:paraId="60AE4231" w14:textId="17A0EDBA" w:rsidR="004276E8" w:rsidRDefault="004276E8" w:rsidP="00E51A48">
      <w:pPr>
        <w:pStyle w:val="ListParagraph"/>
        <w:numPr>
          <w:ilvl w:val="0"/>
          <w:numId w:val="12"/>
        </w:numPr>
      </w:pPr>
      <w:r>
        <w:lastRenderedPageBreak/>
        <w:t xml:space="preserve">No building or structure shall be erected nor shall any building or structure be moved, altered, enlarged or rebuilt, nor shall any open spaces surrounding any building or structure be encroached upon or reduced in any manner, except in conformity with the requirements of this </w:t>
      </w:r>
      <w:r w:rsidDel="00B50B14">
        <w:t>development c</w:t>
      </w:r>
      <w:r>
        <w:t>ode or amendments thereto.</w:t>
      </w:r>
    </w:p>
    <w:p w14:paraId="182E383B" w14:textId="77777777" w:rsidR="004276E8" w:rsidRDefault="004276E8" w:rsidP="004276E8">
      <w:pPr>
        <w:ind w:left="1440" w:hanging="720"/>
      </w:pPr>
    </w:p>
    <w:p w14:paraId="4180B46A" w14:textId="400D265D" w:rsidR="004276E8" w:rsidRDefault="1554D03B" w:rsidP="00BE1EE7">
      <w:pPr>
        <w:pStyle w:val="ListParagraph"/>
        <w:numPr>
          <w:ilvl w:val="0"/>
          <w:numId w:val="12"/>
        </w:numPr>
      </w:pPr>
      <w:r>
        <w:t xml:space="preserve">No yard or other open spaces provided </w:t>
      </w:r>
      <w:proofErr w:type="spellStart"/>
      <w:r>
        <w:t>abut</w:t>
      </w:r>
      <w:proofErr w:type="spellEnd"/>
      <w:r>
        <w:t xml:space="preserve"> any building or structure, for the purpose of complying with the regulations of this Code or amendments thereto shall be considered as providing a yard or open space for any other building or structure.</w:t>
      </w:r>
    </w:p>
    <w:sectPr w:rsidR="004276E8" w:rsidSect="0089489E">
      <w:headerReference w:type="even" r:id="rId21"/>
      <w:headerReference w:type="default" r:id="rId22"/>
      <w:footerReference w:type="even" r:id="rId23"/>
      <w:footerReference w:type="default" r:id="rId24"/>
      <w:headerReference w:type="firs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5C0F" w14:textId="77777777" w:rsidR="00C9004D" w:rsidRDefault="00C9004D" w:rsidP="003440C9">
      <w:r>
        <w:separator/>
      </w:r>
    </w:p>
  </w:endnote>
  <w:endnote w:type="continuationSeparator" w:id="0">
    <w:p w14:paraId="689AC077" w14:textId="77777777" w:rsidR="00C9004D" w:rsidRDefault="00C9004D" w:rsidP="003440C9">
      <w:r>
        <w:continuationSeparator/>
      </w:r>
    </w:p>
  </w:endnote>
  <w:endnote w:type="continuationNotice" w:id="1">
    <w:p w14:paraId="28668990" w14:textId="77777777" w:rsidR="00C9004D" w:rsidRDefault="00C90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2596" w14:textId="77777777" w:rsidR="00416872" w:rsidRDefault="00416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343549"/>
      <w:docPartObj>
        <w:docPartGallery w:val="Page Numbers (Bottom of Page)"/>
        <w:docPartUnique/>
      </w:docPartObj>
    </w:sdtPr>
    <w:sdtEndPr>
      <w:rPr>
        <w:noProof/>
      </w:rPr>
    </w:sdtEndPr>
    <w:sdtContent>
      <w:p w14:paraId="5B6E0067" w14:textId="5B5EB17E" w:rsidR="009C28D8" w:rsidRDefault="009C28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B134CD" w14:textId="77777777" w:rsidR="003440C9" w:rsidRDefault="003440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2AA0" w14:textId="77777777" w:rsidR="00416872" w:rsidRDefault="00416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B432" w14:textId="77777777" w:rsidR="00C9004D" w:rsidRDefault="00C9004D" w:rsidP="003440C9">
      <w:r>
        <w:separator/>
      </w:r>
    </w:p>
  </w:footnote>
  <w:footnote w:type="continuationSeparator" w:id="0">
    <w:p w14:paraId="1E491F9D" w14:textId="77777777" w:rsidR="00C9004D" w:rsidRDefault="00C9004D" w:rsidP="003440C9">
      <w:r>
        <w:continuationSeparator/>
      </w:r>
    </w:p>
  </w:footnote>
  <w:footnote w:type="continuationNotice" w:id="1">
    <w:p w14:paraId="40E925F2" w14:textId="77777777" w:rsidR="00C9004D" w:rsidRDefault="00C900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8D21" w14:textId="77777777" w:rsidR="00416872" w:rsidRDefault="00416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E098" w14:textId="3ACA0117" w:rsidR="003440C9" w:rsidRDefault="00416872" w:rsidP="00416872">
    <w:pPr>
      <w:pStyle w:val="Header"/>
      <w:jc w:val="center"/>
    </w:pPr>
    <w:sdt>
      <w:sdtPr>
        <w:id w:val="1639687621"/>
        <w:docPartObj>
          <w:docPartGallery w:val="Watermarks"/>
          <w:docPartUnique/>
        </w:docPartObj>
      </w:sdtPr>
      <w:sdtEndPr/>
      <w:sdtContent>
        <w:r>
          <w:rPr>
            <w:noProof/>
            <w:color w:val="2B579A"/>
            <w:shd w:val="clear" w:color="auto" w:fill="E6E6E6"/>
          </w:rPr>
          <w:pict w14:anchorId="7AFAF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PCB25-08 | Exhibit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C9A5" w14:textId="77777777" w:rsidR="00416872" w:rsidRDefault="00416872">
    <w:pPr>
      <w:pStyle w:val="Header"/>
    </w:pPr>
  </w:p>
</w:hdr>
</file>

<file path=word/intelligence2.xml><?xml version="1.0" encoding="utf-8"?>
<int2:intelligence xmlns:int2="http://schemas.microsoft.com/office/intelligence/2020/intelligence" xmlns:oel="http://schemas.microsoft.com/office/2019/extlst">
  <int2:observations>
    <int2:textHash int2:hashCode="Ub1Sp+VSUrpd6/" int2:id="2iocdJCz">
      <int2:state int2:value="Rejected" int2:type="AugLoop_Text_Critique"/>
    </int2:textHash>
    <int2:textHash int2:hashCode="qQnYPF25L29+pJ" int2:id="FHLLwcLL">
      <int2:state int2:value="Rejected" int2:type="AugLoop_Text_Critique"/>
    </int2:textHash>
    <int2:textHash int2:hashCode="zcSVL/HEkoJ9VO" int2:id="It8bKm0V">
      <int2:state int2:value="Rejected" int2:type="AugLoop_Text_Critique"/>
    </int2:textHash>
    <int2:textHash int2:hashCode="hcGd7pp7nUrEp+" int2:id="N4Xd1LFg">
      <int2:state int2:value="Rejected" int2:type="AugLoop_Text_Critique"/>
    </int2:textHash>
    <int2:textHash int2:hashCode="bWemg07903v+st" int2:id="b5nXlFA4">
      <int2:state int2:value="Rejected" int2:type="AugLoop_Text_Critique"/>
    </int2:textHash>
    <int2:textHash int2:hashCode="JMYclkrs/xQq/S" int2:id="cZfwyqDK">
      <int2:state int2:value="Rejected" int2:type="AugLoop_Text_Critique"/>
    </int2:textHash>
    <int2:textHash int2:hashCode="8h/E6Lro6+Hr57" int2:id="g9V9ssSR">
      <int2:state int2:value="Rejected" int2:type="AugLoop_Text_Critique"/>
    </int2:textHash>
    <int2:textHash int2:hashCode="EjEW0ztFxJX8tA" int2:id="gnsnbIGk">
      <int2:state int2:value="Rejected" int2:type="AugLoop_Text_Critique"/>
    </int2:textHash>
    <int2:textHash int2:hashCode="q8WdWz+duYaO0w" int2:id="lZjnWVrJ">
      <int2:state int2:value="Rejected" int2:type="AugLoop_Text_Critique"/>
    </int2:textHash>
    <int2:textHash int2:hashCode="QdHnhleYcb8SQD" int2:id="plDSjdmd">
      <int2:state int2:value="Rejected" int2:type="AugLoop_Text_Critique"/>
    </int2:textHash>
    <int2:textHash int2:hashCode="Itjt7fDrNs58La" int2:id="tn8u0rf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0B5"/>
    <w:multiLevelType w:val="hybridMultilevel"/>
    <w:tmpl w:val="E72ADD6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7468B1"/>
    <w:multiLevelType w:val="hybridMultilevel"/>
    <w:tmpl w:val="D5B03E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5F30FE"/>
    <w:multiLevelType w:val="hybridMultilevel"/>
    <w:tmpl w:val="C17434D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A43AB4"/>
    <w:multiLevelType w:val="hybridMultilevel"/>
    <w:tmpl w:val="DA18580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51B8BC"/>
    <w:multiLevelType w:val="hybridMultilevel"/>
    <w:tmpl w:val="9280B5CE"/>
    <w:lvl w:ilvl="0" w:tplc="20D4D156">
      <w:start w:val="1"/>
      <w:numFmt w:val="upperLetter"/>
      <w:lvlText w:val="%1."/>
      <w:lvlJc w:val="left"/>
      <w:pPr>
        <w:ind w:left="360" w:hanging="360"/>
      </w:pPr>
      <w:rPr>
        <w:i w:val="0"/>
        <w:iCs w:val="0"/>
      </w:rPr>
    </w:lvl>
    <w:lvl w:ilvl="1" w:tplc="FFFFFFFF">
      <w:start w:val="1"/>
      <w:numFmt w:val="decimal"/>
      <w:lvlText w:val="%2."/>
      <w:lvlJc w:val="left"/>
      <w:pPr>
        <w:ind w:left="1080" w:hanging="360"/>
      </w:pPr>
    </w:lvl>
    <w:lvl w:ilvl="2" w:tplc="8DB84198">
      <w:start w:val="1"/>
      <w:numFmt w:val="lowerRoman"/>
      <w:lvlText w:val="%3."/>
      <w:lvlJc w:val="right"/>
      <w:pPr>
        <w:ind w:left="1800" w:hanging="180"/>
      </w:pPr>
    </w:lvl>
    <w:lvl w:ilvl="3" w:tplc="B2946E64">
      <w:start w:val="1"/>
      <w:numFmt w:val="decimal"/>
      <w:lvlText w:val="%4."/>
      <w:lvlJc w:val="left"/>
      <w:pPr>
        <w:ind w:left="2520" w:hanging="360"/>
      </w:pPr>
    </w:lvl>
    <w:lvl w:ilvl="4" w:tplc="867A9BA8">
      <w:start w:val="1"/>
      <w:numFmt w:val="lowerLetter"/>
      <w:lvlText w:val="%5."/>
      <w:lvlJc w:val="left"/>
      <w:pPr>
        <w:ind w:left="3240" w:hanging="360"/>
      </w:pPr>
    </w:lvl>
    <w:lvl w:ilvl="5" w:tplc="18143806">
      <w:start w:val="1"/>
      <w:numFmt w:val="lowerRoman"/>
      <w:lvlText w:val="%6."/>
      <w:lvlJc w:val="right"/>
      <w:pPr>
        <w:ind w:left="3960" w:hanging="180"/>
      </w:pPr>
    </w:lvl>
    <w:lvl w:ilvl="6" w:tplc="BAE468EE">
      <w:start w:val="1"/>
      <w:numFmt w:val="decimal"/>
      <w:lvlText w:val="%7."/>
      <w:lvlJc w:val="left"/>
      <w:pPr>
        <w:ind w:left="4680" w:hanging="360"/>
      </w:pPr>
    </w:lvl>
    <w:lvl w:ilvl="7" w:tplc="DB66540A">
      <w:start w:val="1"/>
      <w:numFmt w:val="lowerLetter"/>
      <w:lvlText w:val="%8."/>
      <w:lvlJc w:val="left"/>
      <w:pPr>
        <w:ind w:left="5400" w:hanging="360"/>
      </w:pPr>
    </w:lvl>
    <w:lvl w:ilvl="8" w:tplc="859EA7D2">
      <w:start w:val="1"/>
      <w:numFmt w:val="lowerRoman"/>
      <w:lvlText w:val="%9."/>
      <w:lvlJc w:val="right"/>
      <w:pPr>
        <w:ind w:left="6120" w:hanging="180"/>
      </w:pPr>
    </w:lvl>
  </w:abstractNum>
  <w:abstractNum w:abstractNumId="5" w15:restartNumberingAfterBreak="0">
    <w:nsid w:val="0F277167"/>
    <w:multiLevelType w:val="hybridMultilevel"/>
    <w:tmpl w:val="35EE65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B6D96"/>
    <w:multiLevelType w:val="multilevel"/>
    <w:tmpl w:val="CAD841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731569"/>
    <w:multiLevelType w:val="hybridMultilevel"/>
    <w:tmpl w:val="023ADB36"/>
    <w:lvl w:ilvl="0" w:tplc="61CEADFA">
      <w:start w:val="1"/>
      <w:numFmt w:val="bullet"/>
      <w:lvlText w:val=""/>
      <w:lvlJc w:val="left"/>
      <w:pPr>
        <w:ind w:left="720" w:hanging="360"/>
      </w:pPr>
      <w:rPr>
        <w:rFonts w:ascii="Symbol" w:hAnsi="Symbol"/>
      </w:rPr>
    </w:lvl>
    <w:lvl w:ilvl="1" w:tplc="C998801A">
      <w:start w:val="1"/>
      <w:numFmt w:val="bullet"/>
      <w:lvlText w:val=""/>
      <w:lvlJc w:val="left"/>
      <w:pPr>
        <w:ind w:left="720" w:hanging="360"/>
      </w:pPr>
      <w:rPr>
        <w:rFonts w:ascii="Symbol" w:hAnsi="Symbol"/>
      </w:rPr>
    </w:lvl>
    <w:lvl w:ilvl="2" w:tplc="021C24A8">
      <w:start w:val="1"/>
      <w:numFmt w:val="bullet"/>
      <w:lvlText w:val=""/>
      <w:lvlJc w:val="left"/>
      <w:pPr>
        <w:ind w:left="720" w:hanging="360"/>
      </w:pPr>
      <w:rPr>
        <w:rFonts w:ascii="Symbol" w:hAnsi="Symbol"/>
      </w:rPr>
    </w:lvl>
    <w:lvl w:ilvl="3" w:tplc="A2AE7FBA">
      <w:start w:val="1"/>
      <w:numFmt w:val="bullet"/>
      <w:lvlText w:val=""/>
      <w:lvlJc w:val="left"/>
      <w:pPr>
        <w:ind w:left="720" w:hanging="360"/>
      </w:pPr>
      <w:rPr>
        <w:rFonts w:ascii="Symbol" w:hAnsi="Symbol"/>
      </w:rPr>
    </w:lvl>
    <w:lvl w:ilvl="4" w:tplc="5F7C9B26">
      <w:start w:val="1"/>
      <w:numFmt w:val="bullet"/>
      <w:lvlText w:val=""/>
      <w:lvlJc w:val="left"/>
      <w:pPr>
        <w:ind w:left="720" w:hanging="360"/>
      </w:pPr>
      <w:rPr>
        <w:rFonts w:ascii="Symbol" w:hAnsi="Symbol"/>
      </w:rPr>
    </w:lvl>
    <w:lvl w:ilvl="5" w:tplc="8474FC20">
      <w:start w:val="1"/>
      <w:numFmt w:val="bullet"/>
      <w:lvlText w:val=""/>
      <w:lvlJc w:val="left"/>
      <w:pPr>
        <w:ind w:left="720" w:hanging="360"/>
      </w:pPr>
      <w:rPr>
        <w:rFonts w:ascii="Symbol" w:hAnsi="Symbol"/>
      </w:rPr>
    </w:lvl>
    <w:lvl w:ilvl="6" w:tplc="0024D952">
      <w:start w:val="1"/>
      <w:numFmt w:val="bullet"/>
      <w:lvlText w:val=""/>
      <w:lvlJc w:val="left"/>
      <w:pPr>
        <w:ind w:left="720" w:hanging="360"/>
      </w:pPr>
      <w:rPr>
        <w:rFonts w:ascii="Symbol" w:hAnsi="Symbol"/>
      </w:rPr>
    </w:lvl>
    <w:lvl w:ilvl="7" w:tplc="BF68871A">
      <w:start w:val="1"/>
      <w:numFmt w:val="bullet"/>
      <w:lvlText w:val=""/>
      <w:lvlJc w:val="left"/>
      <w:pPr>
        <w:ind w:left="720" w:hanging="360"/>
      </w:pPr>
      <w:rPr>
        <w:rFonts w:ascii="Symbol" w:hAnsi="Symbol"/>
      </w:rPr>
    </w:lvl>
    <w:lvl w:ilvl="8" w:tplc="5394D0BA">
      <w:start w:val="1"/>
      <w:numFmt w:val="bullet"/>
      <w:lvlText w:val=""/>
      <w:lvlJc w:val="left"/>
      <w:pPr>
        <w:ind w:left="720" w:hanging="360"/>
      </w:pPr>
      <w:rPr>
        <w:rFonts w:ascii="Symbol" w:hAnsi="Symbol"/>
      </w:rPr>
    </w:lvl>
  </w:abstractNum>
  <w:abstractNum w:abstractNumId="8" w15:restartNumberingAfterBreak="0">
    <w:nsid w:val="1865120C"/>
    <w:multiLevelType w:val="hybridMultilevel"/>
    <w:tmpl w:val="38E4E4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EF510A"/>
    <w:multiLevelType w:val="hybridMultilevel"/>
    <w:tmpl w:val="539294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3F7B6C"/>
    <w:multiLevelType w:val="multilevel"/>
    <w:tmpl w:val="5790C4BA"/>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EA7872"/>
    <w:multiLevelType w:val="hybridMultilevel"/>
    <w:tmpl w:val="98742F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AD1A49"/>
    <w:multiLevelType w:val="hybridMultilevel"/>
    <w:tmpl w:val="3B4C2D5E"/>
    <w:lvl w:ilvl="0" w:tplc="EB6ADA86">
      <w:start w:val="1"/>
      <w:numFmt w:val="decimal"/>
      <w:lvlText w:val="%1."/>
      <w:lvlJc w:val="left"/>
      <w:pPr>
        <w:ind w:left="1020" w:hanging="360"/>
      </w:pPr>
    </w:lvl>
    <w:lvl w:ilvl="1" w:tplc="C77A3B06">
      <w:start w:val="1"/>
      <w:numFmt w:val="decimal"/>
      <w:lvlText w:val="%2."/>
      <w:lvlJc w:val="left"/>
      <w:pPr>
        <w:ind w:left="1020" w:hanging="360"/>
      </w:pPr>
    </w:lvl>
    <w:lvl w:ilvl="2" w:tplc="A38CD0FC">
      <w:start w:val="1"/>
      <w:numFmt w:val="decimal"/>
      <w:lvlText w:val="%3."/>
      <w:lvlJc w:val="left"/>
      <w:pPr>
        <w:ind w:left="1020" w:hanging="360"/>
      </w:pPr>
    </w:lvl>
    <w:lvl w:ilvl="3" w:tplc="D1484908">
      <w:start w:val="1"/>
      <w:numFmt w:val="decimal"/>
      <w:lvlText w:val="%4."/>
      <w:lvlJc w:val="left"/>
      <w:pPr>
        <w:ind w:left="1020" w:hanging="360"/>
      </w:pPr>
    </w:lvl>
    <w:lvl w:ilvl="4" w:tplc="4F9C7BA8">
      <w:start w:val="1"/>
      <w:numFmt w:val="decimal"/>
      <w:lvlText w:val="%5."/>
      <w:lvlJc w:val="left"/>
      <w:pPr>
        <w:ind w:left="1020" w:hanging="360"/>
      </w:pPr>
    </w:lvl>
    <w:lvl w:ilvl="5" w:tplc="4C2489DC">
      <w:start w:val="1"/>
      <w:numFmt w:val="decimal"/>
      <w:lvlText w:val="%6."/>
      <w:lvlJc w:val="left"/>
      <w:pPr>
        <w:ind w:left="1020" w:hanging="360"/>
      </w:pPr>
    </w:lvl>
    <w:lvl w:ilvl="6" w:tplc="486232D8">
      <w:start w:val="1"/>
      <w:numFmt w:val="decimal"/>
      <w:lvlText w:val="%7."/>
      <w:lvlJc w:val="left"/>
      <w:pPr>
        <w:ind w:left="1020" w:hanging="360"/>
      </w:pPr>
    </w:lvl>
    <w:lvl w:ilvl="7" w:tplc="18E6AE76">
      <w:start w:val="1"/>
      <w:numFmt w:val="decimal"/>
      <w:lvlText w:val="%8."/>
      <w:lvlJc w:val="left"/>
      <w:pPr>
        <w:ind w:left="1020" w:hanging="360"/>
      </w:pPr>
    </w:lvl>
    <w:lvl w:ilvl="8" w:tplc="85C43F4C">
      <w:start w:val="1"/>
      <w:numFmt w:val="decimal"/>
      <w:lvlText w:val="%9."/>
      <w:lvlJc w:val="left"/>
      <w:pPr>
        <w:ind w:left="1020" w:hanging="360"/>
      </w:pPr>
    </w:lvl>
  </w:abstractNum>
  <w:abstractNum w:abstractNumId="13" w15:restartNumberingAfterBreak="0">
    <w:nsid w:val="1DB84839"/>
    <w:multiLevelType w:val="hybridMultilevel"/>
    <w:tmpl w:val="E5F0D884"/>
    <w:lvl w:ilvl="0" w:tplc="F06018B8">
      <w:start w:val="1"/>
      <w:numFmt w:val="bullet"/>
      <w:lvlText w:val=""/>
      <w:lvlJc w:val="left"/>
      <w:pPr>
        <w:ind w:left="720" w:hanging="360"/>
      </w:pPr>
      <w:rPr>
        <w:rFonts w:ascii="Symbol" w:hAnsi="Symbol"/>
      </w:rPr>
    </w:lvl>
    <w:lvl w:ilvl="1" w:tplc="A0729EF0">
      <w:start w:val="1"/>
      <w:numFmt w:val="bullet"/>
      <w:lvlText w:val=""/>
      <w:lvlJc w:val="left"/>
      <w:pPr>
        <w:ind w:left="720" w:hanging="360"/>
      </w:pPr>
      <w:rPr>
        <w:rFonts w:ascii="Symbol" w:hAnsi="Symbol"/>
      </w:rPr>
    </w:lvl>
    <w:lvl w:ilvl="2" w:tplc="CC48657C">
      <w:start w:val="1"/>
      <w:numFmt w:val="bullet"/>
      <w:lvlText w:val=""/>
      <w:lvlJc w:val="left"/>
      <w:pPr>
        <w:ind w:left="720" w:hanging="360"/>
      </w:pPr>
      <w:rPr>
        <w:rFonts w:ascii="Symbol" w:hAnsi="Symbol"/>
      </w:rPr>
    </w:lvl>
    <w:lvl w:ilvl="3" w:tplc="CEFAC5B2">
      <w:start w:val="1"/>
      <w:numFmt w:val="bullet"/>
      <w:lvlText w:val=""/>
      <w:lvlJc w:val="left"/>
      <w:pPr>
        <w:ind w:left="720" w:hanging="360"/>
      </w:pPr>
      <w:rPr>
        <w:rFonts w:ascii="Symbol" w:hAnsi="Symbol"/>
      </w:rPr>
    </w:lvl>
    <w:lvl w:ilvl="4" w:tplc="C8CA82DA">
      <w:start w:val="1"/>
      <w:numFmt w:val="bullet"/>
      <w:lvlText w:val=""/>
      <w:lvlJc w:val="left"/>
      <w:pPr>
        <w:ind w:left="720" w:hanging="360"/>
      </w:pPr>
      <w:rPr>
        <w:rFonts w:ascii="Symbol" w:hAnsi="Symbol"/>
      </w:rPr>
    </w:lvl>
    <w:lvl w:ilvl="5" w:tplc="78280058">
      <w:start w:val="1"/>
      <w:numFmt w:val="bullet"/>
      <w:lvlText w:val=""/>
      <w:lvlJc w:val="left"/>
      <w:pPr>
        <w:ind w:left="720" w:hanging="360"/>
      </w:pPr>
      <w:rPr>
        <w:rFonts w:ascii="Symbol" w:hAnsi="Symbol"/>
      </w:rPr>
    </w:lvl>
    <w:lvl w:ilvl="6" w:tplc="A11402B8">
      <w:start w:val="1"/>
      <w:numFmt w:val="bullet"/>
      <w:lvlText w:val=""/>
      <w:lvlJc w:val="left"/>
      <w:pPr>
        <w:ind w:left="720" w:hanging="360"/>
      </w:pPr>
      <w:rPr>
        <w:rFonts w:ascii="Symbol" w:hAnsi="Symbol"/>
      </w:rPr>
    </w:lvl>
    <w:lvl w:ilvl="7" w:tplc="B1F0F6F2">
      <w:start w:val="1"/>
      <w:numFmt w:val="bullet"/>
      <w:lvlText w:val=""/>
      <w:lvlJc w:val="left"/>
      <w:pPr>
        <w:ind w:left="720" w:hanging="360"/>
      </w:pPr>
      <w:rPr>
        <w:rFonts w:ascii="Symbol" w:hAnsi="Symbol"/>
      </w:rPr>
    </w:lvl>
    <w:lvl w:ilvl="8" w:tplc="6D5CE0C4">
      <w:start w:val="1"/>
      <w:numFmt w:val="bullet"/>
      <w:lvlText w:val=""/>
      <w:lvlJc w:val="left"/>
      <w:pPr>
        <w:ind w:left="720" w:hanging="360"/>
      </w:pPr>
      <w:rPr>
        <w:rFonts w:ascii="Symbol" w:hAnsi="Symbol"/>
      </w:rPr>
    </w:lvl>
  </w:abstractNum>
  <w:abstractNum w:abstractNumId="14" w15:restartNumberingAfterBreak="0">
    <w:nsid w:val="2473015D"/>
    <w:multiLevelType w:val="hybridMultilevel"/>
    <w:tmpl w:val="97FC10C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5D23140"/>
    <w:multiLevelType w:val="hybridMultilevel"/>
    <w:tmpl w:val="2B26CF3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62A58AD"/>
    <w:multiLevelType w:val="hybridMultilevel"/>
    <w:tmpl w:val="7220CD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7638AB"/>
    <w:multiLevelType w:val="hybridMultilevel"/>
    <w:tmpl w:val="611262C8"/>
    <w:lvl w:ilvl="0" w:tplc="06902526">
      <w:start w:val="1"/>
      <w:numFmt w:val="bullet"/>
      <w:lvlText w:val=""/>
      <w:lvlJc w:val="left"/>
      <w:pPr>
        <w:ind w:left="720" w:hanging="360"/>
      </w:pPr>
      <w:rPr>
        <w:rFonts w:ascii="Symbol" w:hAnsi="Symbol"/>
      </w:rPr>
    </w:lvl>
    <w:lvl w:ilvl="1" w:tplc="9C9C7F6C">
      <w:start w:val="1"/>
      <w:numFmt w:val="bullet"/>
      <w:lvlText w:val=""/>
      <w:lvlJc w:val="left"/>
      <w:pPr>
        <w:ind w:left="720" w:hanging="360"/>
      </w:pPr>
      <w:rPr>
        <w:rFonts w:ascii="Symbol" w:hAnsi="Symbol"/>
      </w:rPr>
    </w:lvl>
    <w:lvl w:ilvl="2" w:tplc="E74C0720">
      <w:start w:val="1"/>
      <w:numFmt w:val="bullet"/>
      <w:lvlText w:val=""/>
      <w:lvlJc w:val="left"/>
      <w:pPr>
        <w:ind w:left="720" w:hanging="360"/>
      </w:pPr>
      <w:rPr>
        <w:rFonts w:ascii="Symbol" w:hAnsi="Symbol"/>
      </w:rPr>
    </w:lvl>
    <w:lvl w:ilvl="3" w:tplc="AFB441EE">
      <w:start w:val="1"/>
      <w:numFmt w:val="bullet"/>
      <w:lvlText w:val=""/>
      <w:lvlJc w:val="left"/>
      <w:pPr>
        <w:ind w:left="720" w:hanging="360"/>
      </w:pPr>
      <w:rPr>
        <w:rFonts w:ascii="Symbol" w:hAnsi="Symbol"/>
      </w:rPr>
    </w:lvl>
    <w:lvl w:ilvl="4" w:tplc="A13CFD96">
      <w:start w:val="1"/>
      <w:numFmt w:val="bullet"/>
      <w:lvlText w:val=""/>
      <w:lvlJc w:val="left"/>
      <w:pPr>
        <w:ind w:left="720" w:hanging="360"/>
      </w:pPr>
      <w:rPr>
        <w:rFonts w:ascii="Symbol" w:hAnsi="Symbol"/>
      </w:rPr>
    </w:lvl>
    <w:lvl w:ilvl="5" w:tplc="1F50A4F0">
      <w:start w:val="1"/>
      <w:numFmt w:val="bullet"/>
      <w:lvlText w:val=""/>
      <w:lvlJc w:val="left"/>
      <w:pPr>
        <w:ind w:left="720" w:hanging="360"/>
      </w:pPr>
      <w:rPr>
        <w:rFonts w:ascii="Symbol" w:hAnsi="Symbol"/>
      </w:rPr>
    </w:lvl>
    <w:lvl w:ilvl="6" w:tplc="08422716">
      <w:start w:val="1"/>
      <w:numFmt w:val="bullet"/>
      <w:lvlText w:val=""/>
      <w:lvlJc w:val="left"/>
      <w:pPr>
        <w:ind w:left="720" w:hanging="360"/>
      </w:pPr>
      <w:rPr>
        <w:rFonts w:ascii="Symbol" w:hAnsi="Symbol"/>
      </w:rPr>
    </w:lvl>
    <w:lvl w:ilvl="7" w:tplc="D0AC0166">
      <w:start w:val="1"/>
      <w:numFmt w:val="bullet"/>
      <w:lvlText w:val=""/>
      <w:lvlJc w:val="left"/>
      <w:pPr>
        <w:ind w:left="720" w:hanging="360"/>
      </w:pPr>
      <w:rPr>
        <w:rFonts w:ascii="Symbol" w:hAnsi="Symbol"/>
      </w:rPr>
    </w:lvl>
    <w:lvl w:ilvl="8" w:tplc="E9C271E6">
      <w:start w:val="1"/>
      <w:numFmt w:val="bullet"/>
      <w:lvlText w:val=""/>
      <w:lvlJc w:val="left"/>
      <w:pPr>
        <w:ind w:left="720" w:hanging="360"/>
      </w:pPr>
      <w:rPr>
        <w:rFonts w:ascii="Symbol" w:hAnsi="Symbol"/>
      </w:rPr>
    </w:lvl>
  </w:abstractNum>
  <w:abstractNum w:abstractNumId="18" w15:restartNumberingAfterBreak="0">
    <w:nsid w:val="27BF0DFA"/>
    <w:multiLevelType w:val="hybridMultilevel"/>
    <w:tmpl w:val="C5421F24"/>
    <w:lvl w:ilvl="0" w:tplc="B486FC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DA70AF7"/>
    <w:multiLevelType w:val="hybridMultilevel"/>
    <w:tmpl w:val="9B32595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9D0E49"/>
    <w:multiLevelType w:val="hybridMultilevel"/>
    <w:tmpl w:val="50647796"/>
    <w:lvl w:ilvl="0" w:tplc="4BCA0940">
      <w:start w:val="1"/>
      <w:numFmt w:val="decimal"/>
      <w:lvlText w:val="%1."/>
      <w:lvlJc w:val="left"/>
      <w:pPr>
        <w:ind w:left="1020" w:hanging="360"/>
      </w:pPr>
    </w:lvl>
    <w:lvl w:ilvl="1" w:tplc="3B70CA22">
      <w:start w:val="1"/>
      <w:numFmt w:val="decimal"/>
      <w:lvlText w:val="%2."/>
      <w:lvlJc w:val="left"/>
      <w:pPr>
        <w:ind w:left="1020" w:hanging="360"/>
      </w:pPr>
    </w:lvl>
    <w:lvl w:ilvl="2" w:tplc="08C485DC">
      <w:start w:val="1"/>
      <w:numFmt w:val="decimal"/>
      <w:lvlText w:val="%3."/>
      <w:lvlJc w:val="left"/>
      <w:pPr>
        <w:ind w:left="1020" w:hanging="360"/>
      </w:pPr>
    </w:lvl>
    <w:lvl w:ilvl="3" w:tplc="D6CE2CF2">
      <w:start w:val="1"/>
      <w:numFmt w:val="decimal"/>
      <w:lvlText w:val="%4."/>
      <w:lvlJc w:val="left"/>
      <w:pPr>
        <w:ind w:left="1020" w:hanging="360"/>
      </w:pPr>
    </w:lvl>
    <w:lvl w:ilvl="4" w:tplc="96FA723C">
      <w:start w:val="1"/>
      <w:numFmt w:val="decimal"/>
      <w:lvlText w:val="%5."/>
      <w:lvlJc w:val="left"/>
      <w:pPr>
        <w:ind w:left="1020" w:hanging="360"/>
      </w:pPr>
    </w:lvl>
    <w:lvl w:ilvl="5" w:tplc="DA105418">
      <w:start w:val="1"/>
      <w:numFmt w:val="decimal"/>
      <w:lvlText w:val="%6."/>
      <w:lvlJc w:val="left"/>
      <w:pPr>
        <w:ind w:left="1020" w:hanging="360"/>
      </w:pPr>
    </w:lvl>
    <w:lvl w:ilvl="6" w:tplc="AF386266">
      <w:start w:val="1"/>
      <w:numFmt w:val="decimal"/>
      <w:lvlText w:val="%7."/>
      <w:lvlJc w:val="left"/>
      <w:pPr>
        <w:ind w:left="1020" w:hanging="360"/>
      </w:pPr>
    </w:lvl>
    <w:lvl w:ilvl="7" w:tplc="6BA03C36">
      <w:start w:val="1"/>
      <w:numFmt w:val="decimal"/>
      <w:lvlText w:val="%8."/>
      <w:lvlJc w:val="left"/>
      <w:pPr>
        <w:ind w:left="1020" w:hanging="360"/>
      </w:pPr>
    </w:lvl>
    <w:lvl w:ilvl="8" w:tplc="52D298C8">
      <w:start w:val="1"/>
      <w:numFmt w:val="decimal"/>
      <w:lvlText w:val="%9."/>
      <w:lvlJc w:val="left"/>
      <w:pPr>
        <w:ind w:left="1020" w:hanging="360"/>
      </w:pPr>
    </w:lvl>
  </w:abstractNum>
  <w:abstractNum w:abstractNumId="21" w15:restartNumberingAfterBreak="0">
    <w:nsid w:val="3A01094C"/>
    <w:multiLevelType w:val="hybridMultilevel"/>
    <w:tmpl w:val="66261CF8"/>
    <w:lvl w:ilvl="0" w:tplc="72709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9C115A"/>
    <w:multiLevelType w:val="hybridMultilevel"/>
    <w:tmpl w:val="40822048"/>
    <w:lvl w:ilvl="0" w:tplc="0409000F">
      <w:start w:val="1"/>
      <w:numFmt w:val="decimal"/>
      <w:lvlText w:val="%1."/>
      <w:lvlJc w:val="left"/>
      <w:pPr>
        <w:ind w:left="1080" w:hanging="360"/>
      </w:pPr>
      <w:rPr>
        <w:rFonts w:hint="default"/>
      </w:rPr>
    </w:lvl>
    <w:lvl w:ilvl="1" w:tplc="F32C7630">
      <w:start w:val="1"/>
      <w:numFmt w:val="lowerLetter"/>
      <w:lvlText w:val="%2."/>
      <w:lvlJc w:val="left"/>
      <w:pPr>
        <w:ind w:left="1800" w:hanging="360"/>
      </w:pPr>
      <w:rPr>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406DE8"/>
    <w:multiLevelType w:val="hybridMultilevel"/>
    <w:tmpl w:val="7B56F4A6"/>
    <w:lvl w:ilvl="0" w:tplc="46662DEA">
      <w:start w:val="1"/>
      <w:numFmt w:val="bullet"/>
      <w:lvlText w:val=""/>
      <w:lvlJc w:val="left"/>
      <w:pPr>
        <w:ind w:left="720" w:hanging="360"/>
      </w:pPr>
      <w:rPr>
        <w:rFonts w:ascii="Symbol" w:hAnsi="Symbol"/>
      </w:rPr>
    </w:lvl>
    <w:lvl w:ilvl="1" w:tplc="F9FAAD3C">
      <w:start w:val="1"/>
      <w:numFmt w:val="bullet"/>
      <w:lvlText w:val=""/>
      <w:lvlJc w:val="left"/>
      <w:pPr>
        <w:ind w:left="720" w:hanging="360"/>
      </w:pPr>
      <w:rPr>
        <w:rFonts w:ascii="Symbol" w:hAnsi="Symbol"/>
      </w:rPr>
    </w:lvl>
    <w:lvl w:ilvl="2" w:tplc="5810CB70">
      <w:start w:val="1"/>
      <w:numFmt w:val="bullet"/>
      <w:lvlText w:val=""/>
      <w:lvlJc w:val="left"/>
      <w:pPr>
        <w:ind w:left="720" w:hanging="360"/>
      </w:pPr>
      <w:rPr>
        <w:rFonts w:ascii="Symbol" w:hAnsi="Symbol"/>
      </w:rPr>
    </w:lvl>
    <w:lvl w:ilvl="3" w:tplc="FC249560">
      <w:start w:val="1"/>
      <w:numFmt w:val="bullet"/>
      <w:lvlText w:val=""/>
      <w:lvlJc w:val="left"/>
      <w:pPr>
        <w:ind w:left="720" w:hanging="360"/>
      </w:pPr>
      <w:rPr>
        <w:rFonts w:ascii="Symbol" w:hAnsi="Symbol"/>
      </w:rPr>
    </w:lvl>
    <w:lvl w:ilvl="4" w:tplc="0408FC58">
      <w:start w:val="1"/>
      <w:numFmt w:val="bullet"/>
      <w:lvlText w:val=""/>
      <w:lvlJc w:val="left"/>
      <w:pPr>
        <w:ind w:left="720" w:hanging="360"/>
      </w:pPr>
      <w:rPr>
        <w:rFonts w:ascii="Symbol" w:hAnsi="Symbol"/>
      </w:rPr>
    </w:lvl>
    <w:lvl w:ilvl="5" w:tplc="745A173A">
      <w:start w:val="1"/>
      <w:numFmt w:val="bullet"/>
      <w:lvlText w:val=""/>
      <w:lvlJc w:val="left"/>
      <w:pPr>
        <w:ind w:left="720" w:hanging="360"/>
      </w:pPr>
      <w:rPr>
        <w:rFonts w:ascii="Symbol" w:hAnsi="Symbol"/>
      </w:rPr>
    </w:lvl>
    <w:lvl w:ilvl="6" w:tplc="7FF4582E">
      <w:start w:val="1"/>
      <w:numFmt w:val="bullet"/>
      <w:lvlText w:val=""/>
      <w:lvlJc w:val="left"/>
      <w:pPr>
        <w:ind w:left="720" w:hanging="360"/>
      </w:pPr>
      <w:rPr>
        <w:rFonts w:ascii="Symbol" w:hAnsi="Symbol"/>
      </w:rPr>
    </w:lvl>
    <w:lvl w:ilvl="7" w:tplc="65DAF7F0">
      <w:start w:val="1"/>
      <w:numFmt w:val="bullet"/>
      <w:lvlText w:val=""/>
      <w:lvlJc w:val="left"/>
      <w:pPr>
        <w:ind w:left="720" w:hanging="360"/>
      </w:pPr>
      <w:rPr>
        <w:rFonts w:ascii="Symbol" w:hAnsi="Symbol"/>
      </w:rPr>
    </w:lvl>
    <w:lvl w:ilvl="8" w:tplc="62D02E1C">
      <w:start w:val="1"/>
      <w:numFmt w:val="bullet"/>
      <w:lvlText w:val=""/>
      <w:lvlJc w:val="left"/>
      <w:pPr>
        <w:ind w:left="720" w:hanging="360"/>
      </w:pPr>
      <w:rPr>
        <w:rFonts w:ascii="Symbol" w:hAnsi="Symbol"/>
      </w:rPr>
    </w:lvl>
  </w:abstractNum>
  <w:abstractNum w:abstractNumId="24" w15:restartNumberingAfterBreak="0">
    <w:nsid w:val="4552D5F5"/>
    <w:multiLevelType w:val="multilevel"/>
    <w:tmpl w:val="72E4ED88"/>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944A990"/>
    <w:multiLevelType w:val="hybridMultilevel"/>
    <w:tmpl w:val="1C58D02A"/>
    <w:lvl w:ilvl="0" w:tplc="8B2E061C">
      <w:start w:val="1"/>
      <w:numFmt w:val="decimal"/>
      <w:lvlText w:val="%1."/>
      <w:lvlJc w:val="left"/>
      <w:pPr>
        <w:ind w:left="720" w:hanging="360"/>
      </w:pPr>
    </w:lvl>
    <w:lvl w:ilvl="1" w:tplc="9E7458E6">
      <w:start w:val="1"/>
      <w:numFmt w:val="lowerLetter"/>
      <w:lvlText w:val="%2."/>
      <w:lvlJc w:val="left"/>
      <w:pPr>
        <w:ind w:left="1440" w:hanging="360"/>
      </w:pPr>
    </w:lvl>
    <w:lvl w:ilvl="2" w:tplc="D2408A6A">
      <w:start w:val="1"/>
      <w:numFmt w:val="lowerRoman"/>
      <w:lvlText w:val="%3."/>
      <w:lvlJc w:val="right"/>
      <w:pPr>
        <w:ind w:left="2160" w:hanging="180"/>
      </w:pPr>
    </w:lvl>
    <w:lvl w:ilvl="3" w:tplc="64466E72">
      <w:start w:val="1"/>
      <w:numFmt w:val="decimal"/>
      <w:lvlText w:val="%4."/>
      <w:lvlJc w:val="left"/>
      <w:pPr>
        <w:ind w:left="2880" w:hanging="360"/>
      </w:pPr>
    </w:lvl>
    <w:lvl w:ilvl="4" w:tplc="80047968">
      <w:start w:val="1"/>
      <w:numFmt w:val="lowerLetter"/>
      <w:lvlText w:val="%5."/>
      <w:lvlJc w:val="left"/>
      <w:pPr>
        <w:ind w:left="3600" w:hanging="360"/>
      </w:pPr>
    </w:lvl>
    <w:lvl w:ilvl="5" w:tplc="F74016E0">
      <w:start w:val="1"/>
      <w:numFmt w:val="lowerRoman"/>
      <w:lvlText w:val="%6."/>
      <w:lvlJc w:val="right"/>
      <w:pPr>
        <w:ind w:left="4320" w:hanging="180"/>
      </w:pPr>
    </w:lvl>
    <w:lvl w:ilvl="6" w:tplc="0EC2ABCE">
      <w:start w:val="1"/>
      <w:numFmt w:val="decimal"/>
      <w:lvlText w:val="%7."/>
      <w:lvlJc w:val="left"/>
      <w:pPr>
        <w:ind w:left="5040" w:hanging="360"/>
      </w:pPr>
    </w:lvl>
    <w:lvl w:ilvl="7" w:tplc="AA08A718">
      <w:start w:val="1"/>
      <w:numFmt w:val="lowerLetter"/>
      <w:lvlText w:val="%8."/>
      <w:lvlJc w:val="left"/>
      <w:pPr>
        <w:ind w:left="5760" w:hanging="360"/>
      </w:pPr>
    </w:lvl>
    <w:lvl w:ilvl="8" w:tplc="C0E0CCF6">
      <w:start w:val="1"/>
      <w:numFmt w:val="lowerRoman"/>
      <w:lvlText w:val="%9."/>
      <w:lvlJc w:val="right"/>
      <w:pPr>
        <w:ind w:left="6480" w:hanging="180"/>
      </w:pPr>
    </w:lvl>
  </w:abstractNum>
  <w:abstractNum w:abstractNumId="26" w15:restartNumberingAfterBreak="0">
    <w:nsid w:val="4AE0476F"/>
    <w:multiLevelType w:val="hybridMultilevel"/>
    <w:tmpl w:val="6EDE9C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515C2F"/>
    <w:multiLevelType w:val="multilevel"/>
    <w:tmpl w:val="373E9B3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Letter"/>
      <w:lvlText w:val="%3."/>
      <w:lvlJc w:val="left"/>
      <w:pPr>
        <w:ind w:left="180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30664EB"/>
    <w:multiLevelType w:val="hybridMultilevel"/>
    <w:tmpl w:val="685861CC"/>
    <w:lvl w:ilvl="0" w:tplc="EA4C18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B4D5810"/>
    <w:multiLevelType w:val="hybridMultilevel"/>
    <w:tmpl w:val="FD044D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7E0251"/>
    <w:multiLevelType w:val="hybridMultilevel"/>
    <w:tmpl w:val="1FAEBF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1D3340"/>
    <w:multiLevelType w:val="hybridMultilevel"/>
    <w:tmpl w:val="D5EC5168"/>
    <w:lvl w:ilvl="0" w:tplc="81E8395C">
      <w:start w:val="1"/>
      <w:numFmt w:val="bullet"/>
      <w:lvlText w:val=""/>
      <w:lvlJc w:val="left"/>
      <w:pPr>
        <w:ind w:left="720" w:hanging="360"/>
      </w:pPr>
      <w:rPr>
        <w:rFonts w:ascii="Symbol" w:hAnsi="Symbol"/>
      </w:rPr>
    </w:lvl>
    <w:lvl w:ilvl="1" w:tplc="0396DAEC">
      <w:start w:val="1"/>
      <w:numFmt w:val="bullet"/>
      <w:lvlText w:val=""/>
      <w:lvlJc w:val="left"/>
      <w:pPr>
        <w:ind w:left="720" w:hanging="360"/>
      </w:pPr>
      <w:rPr>
        <w:rFonts w:ascii="Symbol" w:hAnsi="Symbol"/>
      </w:rPr>
    </w:lvl>
    <w:lvl w:ilvl="2" w:tplc="2DD00A2C">
      <w:start w:val="1"/>
      <w:numFmt w:val="bullet"/>
      <w:lvlText w:val=""/>
      <w:lvlJc w:val="left"/>
      <w:pPr>
        <w:ind w:left="720" w:hanging="360"/>
      </w:pPr>
      <w:rPr>
        <w:rFonts w:ascii="Symbol" w:hAnsi="Symbol"/>
      </w:rPr>
    </w:lvl>
    <w:lvl w:ilvl="3" w:tplc="A15E2CF8">
      <w:start w:val="1"/>
      <w:numFmt w:val="bullet"/>
      <w:lvlText w:val=""/>
      <w:lvlJc w:val="left"/>
      <w:pPr>
        <w:ind w:left="720" w:hanging="360"/>
      </w:pPr>
      <w:rPr>
        <w:rFonts w:ascii="Symbol" w:hAnsi="Symbol"/>
      </w:rPr>
    </w:lvl>
    <w:lvl w:ilvl="4" w:tplc="8F4CCE9C">
      <w:start w:val="1"/>
      <w:numFmt w:val="bullet"/>
      <w:lvlText w:val=""/>
      <w:lvlJc w:val="left"/>
      <w:pPr>
        <w:ind w:left="720" w:hanging="360"/>
      </w:pPr>
      <w:rPr>
        <w:rFonts w:ascii="Symbol" w:hAnsi="Symbol"/>
      </w:rPr>
    </w:lvl>
    <w:lvl w:ilvl="5" w:tplc="BB064B1C">
      <w:start w:val="1"/>
      <w:numFmt w:val="bullet"/>
      <w:lvlText w:val=""/>
      <w:lvlJc w:val="left"/>
      <w:pPr>
        <w:ind w:left="720" w:hanging="360"/>
      </w:pPr>
      <w:rPr>
        <w:rFonts w:ascii="Symbol" w:hAnsi="Symbol"/>
      </w:rPr>
    </w:lvl>
    <w:lvl w:ilvl="6" w:tplc="F2AC35FC">
      <w:start w:val="1"/>
      <w:numFmt w:val="bullet"/>
      <w:lvlText w:val=""/>
      <w:lvlJc w:val="left"/>
      <w:pPr>
        <w:ind w:left="720" w:hanging="360"/>
      </w:pPr>
      <w:rPr>
        <w:rFonts w:ascii="Symbol" w:hAnsi="Symbol"/>
      </w:rPr>
    </w:lvl>
    <w:lvl w:ilvl="7" w:tplc="571AFE16">
      <w:start w:val="1"/>
      <w:numFmt w:val="bullet"/>
      <w:lvlText w:val=""/>
      <w:lvlJc w:val="left"/>
      <w:pPr>
        <w:ind w:left="720" w:hanging="360"/>
      </w:pPr>
      <w:rPr>
        <w:rFonts w:ascii="Symbol" w:hAnsi="Symbol"/>
      </w:rPr>
    </w:lvl>
    <w:lvl w:ilvl="8" w:tplc="48DCAE66">
      <w:start w:val="1"/>
      <w:numFmt w:val="bullet"/>
      <w:lvlText w:val=""/>
      <w:lvlJc w:val="left"/>
      <w:pPr>
        <w:ind w:left="720" w:hanging="360"/>
      </w:pPr>
      <w:rPr>
        <w:rFonts w:ascii="Symbol" w:hAnsi="Symbol"/>
      </w:rPr>
    </w:lvl>
  </w:abstractNum>
  <w:abstractNum w:abstractNumId="32" w15:restartNumberingAfterBreak="0">
    <w:nsid w:val="67724E8C"/>
    <w:multiLevelType w:val="multilevel"/>
    <w:tmpl w:val="4DD206B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12E38E4"/>
    <w:multiLevelType w:val="hybridMultilevel"/>
    <w:tmpl w:val="F5FE99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6D5D9E"/>
    <w:multiLevelType w:val="hybridMultilevel"/>
    <w:tmpl w:val="7026D3F4"/>
    <w:lvl w:ilvl="0" w:tplc="EA0A2656">
      <w:start w:val="1"/>
      <w:numFmt w:val="bullet"/>
      <w:lvlText w:val=""/>
      <w:lvlJc w:val="left"/>
      <w:pPr>
        <w:ind w:left="720" w:hanging="360"/>
      </w:pPr>
      <w:rPr>
        <w:rFonts w:ascii="Symbol" w:hAnsi="Symbol"/>
      </w:rPr>
    </w:lvl>
    <w:lvl w:ilvl="1" w:tplc="FD88F92C">
      <w:start w:val="1"/>
      <w:numFmt w:val="bullet"/>
      <w:lvlText w:val=""/>
      <w:lvlJc w:val="left"/>
      <w:pPr>
        <w:ind w:left="720" w:hanging="360"/>
      </w:pPr>
      <w:rPr>
        <w:rFonts w:ascii="Symbol" w:hAnsi="Symbol"/>
      </w:rPr>
    </w:lvl>
    <w:lvl w:ilvl="2" w:tplc="BBA8A106">
      <w:start w:val="1"/>
      <w:numFmt w:val="bullet"/>
      <w:lvlText w:val=""/>
      <w:lvlJc w:val="left"/>
      <w:pPr>
        <w:ind w:left="720" w:hanging="360"/>
      </w:pPr>
      <w:rPr>
        <w:rFonts w:ascii="Symbol" w:hAnsi="Symbol"/>
      </w:rPr>
    </w:lvl>
    <w:lvl w:ilvl="3" w:tplc="106668AA">
      <w:start w:val="1"/>
      <w:numFmt w:val="bullet"/>
      <w:lvlText w:val=""/>
      <w:lvlJc w:val="left"/>
      <w:pPr>
        <w:ind w:left="720" w:hanging="360"/>
      </w:pPr>
      <w:rPr>
        <w:rFonts w:ascii="Symbol" w:hAnsi="Symbol"/>
      </w:rPr>
    </w:lvl>
    <w:lvl w:ilvl="4" w:tplc="BDEECF82">
      <w:start w:val="1"/>
      <w:numFmt w:val="bullet"/>
      <w:lvlText w:val=""/>
      <w:lvlJc w:val="left"/>
      <w:pPr>
        <w:ind w:left="720" w:hanging="360"/>
      </w:pPr>
      <w:rPr>
        <w:rFonts w:ascii="Symbol" w:hAnsi="Symbol"/>
      </w:rPr>
    </w:lvl>
    <w:lvl w:ilvl="5" w:tplc="54829576">
      <w:start w:val="1"/>
      <w:numFmt w:val="bullet"/>
      <w:lvlText w:val=""/>
      <w:lvlJc w:val="left"/>
      <w:pPr>
        <w:ind w:left="720" w:hanging="360"/>
      </w:pPr>
      <w:rPr>
        <w:rFonts w:ascii="Symbol" w:hAnsi="Symbol"/>
      </w:rPr>
    </w:lvl>
    <w:lvl w:ilvl="6" w:tplc="79B0F576">
      <w:start w:val="1"/>
      <w:numFmt w:val="bullet"/>
      <w:lvlText w:val=""/>
      <w:lvlJc w:val="left"/>
      <w:pPr>
        <w:ind w:left="720" w:hanging="360"/>
      </w:pPr>
      <w:rPr>
        <w:rFonts w:ascii="Symbol" w:hAnsi="Symbol"/>
      </w:rPr>
    </w:lvl>
    <w:lvl w:ilvl="7" w:tplc="3E48B5AA">
      <w:start w:val="1"/>
      <w:numFmt w:val="bullet"/>
      <w:lvlText w:val=""/>
      <w:lvlJc w:val="left"/>
      <w:pPr>
        <w:ind w:left="720" w:hanging="360"/>
      </w:pPr>
      <w:rPr>
        <w:rFonts w:ascii="Symbol" w:hAnsi="Symbol"/>
      </w:rPr>
    </w:lvl>
    <w:lvl w:ilvl="8" w:tplc="BF2CA50A">
      <w:start w:val="1"/>
      <w:numFmt w:val="bullet"/>
      <w:lvlText w:val=""/>
      <w:lvlJc w:val="left"/>
      <w:pPr>
        <w:ind w:left="720" w:hanging="360"/>
      </w:pPr>
      <w:rPr>
        <w:rFonts w:ascii="Symbol" w:hAnsi="Symbol"/>
      </w:rPr>
    </w:lvl>
  </w:abstractNum>
  <w:abstractNum w:abstractNumId="35" w15:restartNumberingAfterBreak="0">
    <w:nsid w:val="757426A0"/>
    <w:multiLevelType w:val="hybridMultilevel"/>
    <w:tmpl w:val="1EF4BD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6905F4"/>
    <w:multiLevelType w:val="hybridMultilevel"/>
    <w:tmpl w:val="4B52EADC"/>
    <w:lvl w:ilvl="0" w:tplc="9E3018F2">
      <w:start w:val="1"/>
      <w:numFmt w:val="decimal"/>
      <w:lvlText w:val="%1."/>
      <w:lvlJc w:val="left"/>
      <w:pPr>
        <w:ind w:left="1080" w:hanging="360"/>
      </w:pPr>
    </w:lvl>
    <w:lvl w:ilvl="1" w:tplc="8126139C">
      <w:start w:val="1"/>
      <w:numFmt w:val="lowerLetter"/>
      <w:lvlText w:val="%2."/>
      <w:lvlJc w:val="left"/>
      <w:pPr>
        <w:ind w:left="1800" w:hanging="360"/>
      </w:pPr>
    </w:lvl>
    <w:lvl w:ilvl="2" w:tplc="99725874">
      <w:start w:val="1"/>
      <w:numFmt w:val="lowerRoman"/>
      <w:lvlText w:val="%3."/>
      <w:lvlJc w:val="right"/>
      <w:pPr>
        <w:ind w:left="2520" w:hanging="180"/>
      </w:pPr>
    </w:lvl>
    <w:lvl w:ilvl="3" w:tplc="F5102BF6">
      <w:start w:val="1"/>
      <w:numFmt w:val="decimal"/>
      <w:lvlText w:val="%4."/>
      <w:lvlJc w:val="left"/>
      <w:pPr>
        <w:ind w:left="3240" w:hanging="360"/>
      </w:pPr>
    </w:lvl>
    <w:lvl w:ilvl="4" w:tplc="030C45AA">
      <w:start w:val="1"/>
      <w:numFmt w:val="lowerLetter"/>
      <w:lvlText w:val="%5."/>
      <w:lvlJc w:val="left"/>
      <w:pPr>
        <w:ind w:left="3960" w:hanging="360"/>
      </w:pPr>
    </w:lvl>
    <w:lvl w:ilvl="5" w:tplc="09F4182C">
      <w:start w:val="1"/>
      <w:numFmt w:val="lowerRoman"/>
      <w:lvlText w:val="%6."/>
      <w:lvlJc w:val="right"/>
      <w:pPr>
        <w:ind w:left="4680" w:hanging="180"/>
      </w:pPr>
    </w:lvl>
    <w:lvl w:ilvl="6" w:tplc="D03036D0">
      <w:start w:val="1"/>
      <w:numFmt w:val="decimal"/>
      <w:lvlText w:val="%7."/>
      <w:lvlJc w:val="left"/>
      <w:pPr>
        <w:ind w:left="5400" w:hanging="360"/>
      </w:pPr>
    </w:lvl>
    <w:lvl w:ilvl="7" w:tplc="47804A4E">
      <w:start w:val="1"/>
      <w:numFmt w:val="lowerLetter"/>
      <w:lvlText w:val="%8."/>
      <w:lvlJc w:val="left"/>
      <w:pPr>
        <w:ind w:left="6120" w:hanging="360"/>
      </w:pPr>
    </w:lvl>
    <w:lvl w:ilvl="8" w:tplc="1D9A1F62">
      <w:start w:val="1"/>
      <w:numFmt w:val="lowerRoman"/>
      <w:lvlText w:val="%9."/>
      <w:lvlJc w:val="right"/>
      <w:pPr>
        <w:ind w:left="6840" w:hanging="180"/>
      </w:pPr>
    </w:lvl>
  </w:abstractNum>
  <w:abstractNum w:abstractNumId="37" w15:restartNumberingAfterBreak="0">
    <w:nsid w:val="7B826B84"/>
    <w:multiLevelType w:val="hybridMultilevel"/>
    <w:tmpl w:val="FAE81C8C"/>
    <w:lvl w:ilvl="0" w:tplc="A102579E">
      <w:start w:val="1"/>
      <w:numFmt w:val="decimal"/>
      <w:lvlText w:val="%1."/>
      <w:lvlJc w:val="left"/>
      <w:pPr>
        <w:ind w:left="1020" w:hanging="360"/>
      </w:pPr>
    </w:lvl>
    <w:lvl w:ilvl="1" w:tplc="DBFE2BB4">
      <w:start w:val="1"/>
      <w:numFmt w:val="decimal"/>
      <w:lvlText w:val="%2."/>
      <w:lvlJc w:val="left"/>
      <w:pPr>
        <w:ind w:left="1020" w:hanging="360"/>
      </w:pPr>
    </w:lvl>
    <w:lvl w:ilvl="2" w:tplc="EFDA002E">
      <w:start w:val="1"/>
      <w:numFmt w:val="decimal"/>
      <w:lvlText w:val="%3."/>
      <w:lvlJc w:val="left"/>
      <w:pPr>
        <w:ind w:left="1020" w:hanging="360"/>
      </w:pPr>
    </w:lvl>
    <w:lvl w:ilvl="3" w:tplc="39F25132">
      <w:start w:val="1"/>
      <w:numFmt w:val="decimal"/>
      <w:lvlText w:val="%4."/>
      <w:lvlJc w:val="left"/>
      <w:pPr>
        <w:ind w:left="1020" w:hanging="360"/>
      </w:pPr>
    </w:lvl>
    <w:lvl w:ilvl="4" w:tplc="5B007F9E">
      <w:start w:val="1"/>
      <w:numFmt w:val="decimal"/>
      <w:lvlText w:val="%5."/>
      <w:lvlJc w:val="left"/>
      <w:pPr>
        <w:ind w:left="1020" w:hanging="360"/>
      </w:pPr>
    </w:lvl>
    <w:lvl w:ilvl="5" w:tplc="61E0291A">
      <w:start w:val="1"/>
      <w:numFmt w:val="decimal"/>
      <w:lvlText w:val="%6."/>
      <w:lvlJc w:val="left"/>
      <w:pPr>
        <w:ind w:left="1020" w:hanging="360"/>
      </w:pPr>
    </w:lvl>
    <w:lvl w:ilvl="6" w:tplc="17628E08">
      <w:start w:val="1"/>
      <w:numFmt w:val="decimal"/>
      <w:lvlText w:val="%7."/>
      <w:lvlJc w:val="left"/>
      <w:pPr>
        <w:ind w:left="1020" w:hanging="360"/>
      </w:pPr>
    </w:lvl>
    <w:lvl w:ilvl="7" w:tplc="61E4CCDC">
      <w:start w:val="1"/>
      <w:numFmt w:val="decimal"/>
      <w:lvlText w:val="%8."/>
      <w:lvlJc w:val="left"/>
      <w:pPr>
        <w:ind w:left="1020" w:hanging="360"/>
      </w:pPr>
    </w:lvl>
    <w:lvl w:ilvl="8" w:tplc="8DDEF962">
      <w:start w:val="1"/>
      <w:numFmt w:val="decimal"/>
      <w:lvlText w:val="%9."/>
      <w:lvlJc w:val="left"/>
      <w:pPr>
        <w:ind w:left="1020" w:hanging="360"/>
      </w:pPr>
    </w:lvl>
  </w:abstractNum>
  <w:abstractNum w:abstractNumId="38" w15:restartNumberingAfterBreak="0">
    <w:nsid w:val="7D352E25"/>
    <w:multiLevelType w:val="hybridMultilevel"/>
    <w:tmpl w:val="F902807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6796373">
    <w:abstractNumId w:val="36"/>
  </w:num>
  <w:num w:numId="2" w16cid:durableId="1221944200">
    <w:abstractNumId w:val="25"/>
  </w:num>
  <w:num w:numId="3" w16cid:durableId="911963432">
    <w:abstractNumId w:val="10"/>
  </w:num>
  <w:num w:numId="4" w16cid:durableId="805395989">
    <w:abstractNumId w:val="24"/>
  </w:num>
  <w:num w:numId="5" w16cid:durableId="825434341">
    <w:abstractNumId w:val="4"/>
  </w:num>
  <w:num w:numId="6" w16cid:durableId="1570966642">
    <w:abstractNumId w:val="8"/>
  </w:num>
  <w:num w:numId="7" w16cid:durableId="1866362921">
    <w:abstractNumId w:val="19"/>
  </w:num>
  <w:num w:numId="8" w16cid:durableId="428894082">
    <w:abstractNumId w:val="21"/>
  </w:num>
  <w:num w:numId="9" w16cid:durableId="1902474005">
    <w:abstractNumId w:val="26"/>
  </w:num>
  <w:num w:numId="10" w16cid:durableId="1176574714">
    <w:abstractNumId w:val="9"/>
  </w:num>
  <w:num w:numId="11" w16cid:durableId="495267777">
    <w:abstractNumId w:val="0"/>
  </w:num>
  <w:num w:numId="12" w16cid:durableId="2113671458">
    <w:abstractNumId w:val="35"/>
  </w:num>
  <w:num w:numId="13" w16cid:durableId="237785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3077540">
    <w:abstractNumId w:val="27"/>
  </w:num>
  <w:num w:numId="15" w16cid:durableId="1545285671">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6455604">
    <w:abstractNumId w:val="1"/>
  </w:num>
  <w:num w:numId="17" w16cid:durableId="21069248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1523282">
    <w:abstractNumId w:val="3"/>
  </w:num>
  <w:num w:numId="19" w16cid:durableId="2076581821">
    <w:abstractNumId w:val="11"/>
  </w:num>
  <w:num w:numId="20" w16cid:durableId="1471367415">
    <w:abstractNumId w:val="28"/>
  </w:num>
  <w:num w:numId="21" w16cid:durableId="747508156">
    <w:abstractNumId w:val="5"/>
  </w:num>
  <w:num w:numId="22" w16cid:durableId="1133644275">
    <w:abstractNumId w:val="18"/>
  </w:num>
  <w:num w:numId="23" w16cid:durableId="1570850502">
    <w:abstractNumId w:val="22"/>
  </w:num>
  <w:num w:numId="24" w16cid:durableId="1081637622">
    <w:abstractNumId w:val="38"/>
  </w:num>
  <w:num w:numId="25" w16cid:durableId="555049009">
    <w:abstractNumId w:val="15"/>
  </w:num>
  <w:num w:numId="26" w16cid:durableId="958099345">
    <w:abstractNumId w:val="2"/>
  </w:num>
  <w:num w:numId="27" w16cid:durableId="359016443">
    <w:abstractNumId w:val="30"/>
  </w:num>
  <w:num w:numId="28" w16cid:durableId="867067369">
    <w:abstractNumId w:val="13"/>
  </w:num>
  <w:num w:numId="29" w16cid:durableId="459303938">
    <w:abstractNumId w:val="23"/>
  </w:num>
  <w:num w:numId="30" w16cid:durableId="2082750335">
    <w:abstractNumId w:val="17"/>
  </w:num>
  <w:num w:numId="31" w16cid:durableId="1295255812">
    <w:abstractNumId w:val="29"/>
  </w:num>
  <w:num w:numId="32" w16cid:durableId="189614313">
    <w:abstractNumId w:val="31"/>
  </w:num>
  <w:num w:numId="33" w16cid:durableId="65538975">
    <w:abstractNumId w:val="7"/>
  </w:num>
  <w:num w:numId="34" w16cid:durableId="57100039">
    <w:abstractNumId w:val="34"/>
  </w:num>
  <w:num w:numId="35" w16cid:durableId="301471931">
    <w:abstractNumId w:val="33"/>
  </w:num>
  <w:num w:numId="36" w16cid:durableId="445152812">
    <w:abstractNumId w:val="16"/>
  </w:num>
  <w:num w:numId="37" w16cid:durableId="222330859">
    <w:abstractNumId w:val="14"/>
  </w:num>
  <w:num w:numId="38" w16cid:durableId="2002154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0629284">
    <w:abstractNumId w:val="12"/>
  </w:num>
  <w:num w:numId="40" w16cid:durableId="1728138478">
    <w:abstractNumId w:val="37"/>
  </w:num>
  <w:num w:numId="41" w16cid:durableId="15598534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C9"/>
    <w:rsid w:val="00000F9D"/>
    <w:rsid w:val="000012E6"/>
    <w:rsid w:val="000028E2"/>
    <w:rsid w:val="00007A66"/>
    <w:rsid w:val="00010D96"/>
    <w:rsid w:val="0001251F"/>
    <w:rsid w:val="00013092"/>
    <w:rsid w:val="0001337F"/>
    <w:rsid w:val="00021409"/>
    <w:rsid w:val="00022F33"/>
    <w:rsid w:val="000238F2"/>
    <w:rsid w:val="00023C8E"/>
    <w:rsid w:val="0002669B"/>
    <w:rsid w:val="00027831"/>
    <w:rsid w:val="00027B8B"/>
    <w:rsid w:val="00031DF3"/>
    <w:rsid w:val="00032D0F"/>
    <w:rsid w:val="0003309B"/>
    <w:rsid w:val="00033442"/>
    <w:rsid w:val="0003413E"/>
    <w:rsid w:val="000344B5"/>
    <w:rsid w:val="00034C50"/>
    <w:rsid w:val="00036B7E"/>
    <w:rsid w:val="00040079"/>
    <w:rsid w:val="000410B3"/>
    <w:rsid w:val="00041312"/>
    <w:rsid w:val="00043ED2"/>
    <w:rsid w:val="00044D79"/>
    <w:rsid w:val="00045A7E"/>
    <w:rsid w:val="00045F83"/>
    <w:rsid w:val="0004650D"/>
    <w:rsid w:val="00047E16"/>
    <w:rsid w:val="00050586"/>
    <w:rsid w:val="0005249D"/>
    <w:rsid w:val="0005259F"/>
    <w:rsid w:val="00054B3A"/>
    <w:rsid w:val="00057236"/>
    <w:rsid w:val="000612D2"/>
    <w:rsid w:val="000615EC"/>
    <w:rsid w:val="000631EB"/>
    <w:rsid w:val="00063521"/>
    <w:rsid w:val="0006360A"/>
    <w:rsid w:val="00066B14"/>
    <w:rsid w:val="0007100D"/>
    <w:rsid w:val="000718C3"/>
    <w:rsid w:val="0007384E"/>
    <w:rsid w:val="0007595A"/>
    <w:rsid w:val="00075A33"/>
    <w:rsid w:val="00076D71"/>
    <w:rsid w:val="0008001F"/>
    <w:rsid w:val="000823EE"/>
    <w:rsid w:val="00082CB3"/>
    <w:rsid w:val="00082CEE"/>
    <w:rsid w:val="00083006"/>
    <w:rsid w:val="000837FA"/>
    <w:rsid w:val="000840D7"/>
    <w:rsid w:val="00085597"/>
    <w:rsid w:val="000876FA"/>
    <w:rsid w:val="00087B04"/>
    <w:rsid w:val="00091295"/>
    <w:rsid w:val="00091B64"/>
    <w:rsid w:val="00093425"/>
    <w:rsid w:val="000942B3"/>
    <w:rsid w:val="000947DB"/>
    <w:rsid w:val="00094D01"/>
    <w:rsid w:val="0009660B"/>
    <w:rsid w:val="00097820"/>
    <w:rsid w:val="00097D65"/>
    <w:rsid w:val="000A1B30"/>
    <w:rsid w:val="000A1DA9"/>
    <w:rsid w:val="000A2646"/>
    <w:rsid w:val="000A32B8"/>
    <w:rsid w:val="000A3574"/>
    <w:rsid w:val="000A49E8"/>
    <w:rsid w:val="000A49F2"/>
    <w:rsid w:val="000A594B"/>
    <w:rsid w:val="000A6AFE"/>
    <w:rsid w:val="000A7D92"/>
    <w:rsid w:val="000B025F"/>
    <w:rsid w:val="000B0F20"/>
    <w:rsid w:val="000B2CCA"/>
    <w:rsid w:val="000B2FDE"/>
    <w:rsid w:val="000B3812"/>
    <w:rsid w:val="000B4879"/>
    <w:rsid w:val="000B7D94"/>
    <w:rsid w:val="000C0DCB"/>
    <w:rsid w:val="000C257E"/>
    <w:rsid w:val="000C2EC9"/>
    <w:rsid w:val="000C634D"/>
    <w:rsid w:val="000C640C"/>
    <w:rsid w:val="000C6C36"/>
    <w:rsid w:val="000D0164"/>
    <w:rsid w:val="000D0297"/>
    <w:rsid w:val="000D0D0B"/>
    <w:rsid w:val="000D1061"/>
    <w:rsid w:val="000D37F2"/>
    <w:rsid w:val="000D3C38"/>
    <w:rsid w:val="000D3D43"/>
    <w:rsid w:val="000D48D3"/>
    <w:rsid w:val="000D5FF6"/>
    <w:rsid w:val="000D6354"/>
    <w:rsid w:val="000D6E5A"/>
    <w:rsid w:val="000E0C9A"/>
    <w:rsid w:val="000E1983"/>
    <w:rsid w:val="000E29B6"/>
    <w:rsid w:val="000E2AF7"/>
    <w:rsid w:val="000E2FC4"/>
    <w:rsid w:val="000E46F9"/>
    <w:rsid w:val="000E4713"/>
    <w:rsid w:val="000E48CE"/>
    <w:rsid w:val="000F3791"/>
    <w:rsid w:val="000F4026"/>
    <w:rsid w:val="000F4EB9"/>
    <w:rsid w:val="000F4F6A"/>
    <w:rsid w:val="000F6246"/>
    <w:rsid w:val="000F6931"/>
    <w:rsid w:val="000F7A97"/>
    <w:rsid w:val="000F7FE3"/>
    <w:rsid w:val="00100406"/>
    <w:rsid w:val="00100DE3"/>
    <w:rsid w:val="00101380"/>
    <w:rsid w:val="001013A4"/>
    <w:rsid w:val="00101536"/>
    <w:rsid w:val="00103C52"/>
    <w:rsid w:val="00103DAE"/>
    <w:rsid w:val="00103DB4"/>
    <w:rsid w:val="00104952"/>
    <w:rsid w:val="00105A83"/>
    <w:rsid w:val="00106D74"/>
    <w:rsid w:val="00114040"/>
    <w:rsid w:val="00114E39"/>
    <w:rsid w:val="00114EE8"/>
    <w:rsid w:val="00115697"/>
    <w:rsid w:val="00116C75"/>
    <w:rsid w:val="00117C25"/>
    <w:rsid w:val="00117E1F"/>
    <w:rsid w:val="001233C7"/>
    <w:rsid w:val="001236B2"/>
    <w:rsid w:val="00126548"/>
    <w:rsid w:val="00126AF1"/>
    <w:rsid w:val="00130975"/>
    <w:rsid w:val="00130B54"/>
    <w:rsid w:val="00132397"/>
    <w:rsid w:val="001328CB"/>
    <w:rsid w:val="0013486F"/>
    <w:rsid w:val="00135A6D"/>
    <w:rsid w:val="00136629"/>
    <w:rsid w:val="00136D7E"/>
    <w:rsid w:val="001372CD"/>
    <w:rsid w:val="001378D2"/>
    <w:rsid w:val="001406F8"/>
    <w:rsid w:val="0014092F"/>
    <w:rsid w:val="001412D9"/>
    <w:rsid w:val="00141516"/>
    <w:rsid w:val="0014152F"/>
    <w:rsid w:val="001436F7"/>
    <w:rsid w:val="0014390C"/>
    <w:rsid w:val="00145883"/>
    <w:rsid w:val="00145CC2"/>
    <w:rsid w:val="001467AF"/>
    <w:rsid w:val="00146DFA"/>
    <w:rsid w:val="0015054C"/>
    <w:rsid w:val="00150DC2"/>
    <w:rsid w:val="00151EE9"/>
    <w:rsid w:val="00152641"/>
    <w:rsid w:val="00157F7A"/>
    <w:rsid w:val="00160455"/>
    <w:rsid w:val="0016067A"/>
    <w:rsid w:val="001606CB"/>
    <w:rsid w:val="00160876"/>
    <w:rsid w:val="001617B0"/>
    <w:rsid w:val="001621E5"/>
    <w:rsid w:val="001630F5"/>
    <w:rsid w:val="00163990"/>
    <w:rsid w:val="00166A74"/>
    <w:rsid w:val="00167121"/>
    <w:rsid w:val="0016743D"/>
    <w:rsid w:val="001722B3"/>
    <w:rsid w:val="001727B8"/>
    <w:rsid w:val="00176142"/>
    <w:rsid w:val="001768A3"/>
    <w:rsid w:val="001802C0"/>
    <w:rsid w:val="00180A7F"/>
    <w:rsid w:val="00181344"/>
    <w:rsid w:val="00185901"/>
    <w:rsid w:val="00185E22"/>
    <w:rsid w:val="001870AF"/>
    <w:rsid w:val="001873B3"/>
    <w:rsid w:val="00187FB3"/>
    <w:rsid w:val="00190C4B"/>
    <w:rsid w:val="00190CDE"/>
    <w:rsid w:val="00190F70"/>
    <w:rsid w:val="00191F70"/>
    <w:rsid w:val="0019316B"/>
    <w:rsid w:val="0019323D"/>
    <w:rsid w:val="0019564F"/>
    <w:rsid w:val="001957D3"/>
    <w:rsid w:val="001975BE"/>
    <w:rsid w:val="001A046B"/>
    <w:rsid w:val="001A286E"/>
    <w:rsid w:val="001A3E17"/>
    <w:rsid w:val="001A570B"/>
    <w:rsid w:val="001A57FF"/>
    <w:rsid w:val="001A5C61"/>
    <w:rsid w:val="001A6AF6"/>
    <w:rsid w:val="001A701F"/>
    <w:rsid w:val="001A7F84"/>
    <w:rsid w:val="001A7FFB"/>
    <w:rsid w:val="001B23C6"/>
    <w:rsid w:val="001B25A5"/>
    <w:rsid w:val="001B3262"/>
    <w:rsid w:val="001B4425"/>
    <w:rsid w:val="001B4664"/>
    <w:rsid w:val="001B5B1C"/>
    <w:rsid w:val="001B5CBB"/>
    <w:rsid w:val="001B753A"/>
    <w:rsid w:val="001C0904"/>
    <w:rsid w:val="001C48AA"/>
    <w:rsid w:val="001C5857"/>
    <w:rsid w:val="001C5B47"/>
    <w:rsid w:val="001C61FD"/>
    <w:rsid w:val="001C71F5"/>
    <w:rsid w:val="001C7F94"/>
    <w:rsid w:val="001D0A38"/>
    <w:rsid w:val="001D100A"/>
    <w:rsid w:val="001D1EE9"/>
    <w:rsid w:val="001D3878"/>
    <w:rsid w:val="001D4417"/>
    <w:rsid w:val="001D4900"/>
    <w:rsid w:val="001D4B71"/>
    <w:rsid w:val="001D5C56"/>
    <w:rsid w:val="001D6074"/>
    <w:rsid w:val="001D67F4"/>
    <w:rsid w:val="001D6B7B"/>
    <w:rsid w:val="001D7911"/>
    <w:rsid w:val="001E2D3F"/>
    <w:rsid w:val="001E3108"/>
    <w:rsid w:val="001E6143"/>
    <w:rsid w:val="001E6EE5"/>
    <w:rsid w:val="001F22DA"/>
    <w:rsid w:val="001F297C"/>
    <w:rsid w:val="001F29DF"/>
    <w:rsid w:val="001F3953"/>
    <w:rsid w:val="001F5869"/>
    <w:rsid w:val="001F6E15"/>
    <w:rsid w:val="00203A38"/>
    <w:rsid w:val="00203B0E"/>
    <w:rsid w:val="002042BD"/>
    <w:rsid w:val="002046FB"/>
    <w:rsid w:val="00206A87"/>
    <w:rsid w:val="0021091F"/>
    <w:rsid w:val="0021239D"/>
    <w:rsid w:val="0021287C"/>
    <w:rsid w:val="00214C43"/>
    <w:rsid w:val="00214FEA"/>
    <w:rsid w:val="00215990"/>
    <w:rsid w:val="00216B73"/>
    <w:rsid w:val="00216B94"/>
    <w:rsid w:val="0022132F"/>
    <w:rsid w:val="0022202E"/>
    <w:rsid w:val="00224C5A"/>
    <w:rsid w:val="00225FAD"/>
    <w:rsid w:val="00227CCB"/>
    <w:rsid w:val="00230350"/>
    <w:rsid w:val="002313E5"/>
    <w:rsid w:val="00232056"/>
    <w:rsid w:val="0023530B"/>
    <w:rsid w:val="00235F90"/>
    <w:rsid w:val="00236D54"/>
    <w:rsid w:val="00236F25"/>
    <w:rsid w:val="002379EE"/>
    <w:rsid w:val="00240417"/>
    <w:rsid w:val="00244457"/>
    <w:rsid w:val="00247E98"/>
    <w:rsid w:val="0025122B"/>
    <w:rsid w:val="00251C16"/>
    <w:rsid w:val="00252ED1"/>
    <w:rsid w:val="00254579"/>
    <w:rsid w:val="0025493C"/>
    <w:rsid w:val="00256461"/>
    <w:rsid w:val="002571B1"/>
    <w:rsid w:val="002579FF"/>
    <w:rsid w:val="00260368"/>
    <w:rsid w:val="00260822"/>
    <w:rsid w:val="002609B8"/>
    <w:rsid w:val="002621FD"/>
    <w:rsid w:val="00263195"/>
    <w:rsid w:val="002655E7"/>
    <w:rsid w:val="00265A9E"/>
    <w:rsid w:val="00267BDB"/>
    <w:rsid w:val="00267F81"/>
    <w:rsid w:val="00271DD8"/>
    <w:rsid w:val="002720A3"/>
    <w:rsid w:val="002729AF"/>
    <w:rsid w:val="002733CE"/>
    <w:rsid w:val="00273692"/>
    <w:rsid w:val="0027684E"/>
    <w:rsid w:val="0028026D"/>
    <w:rsid w:val="00281182"/>
    <w:rsid w:val="002829BB"/>
    <w:rsid w:val="00282EF6"/>
    <w:rsid w:val="002843D3"/>
    <w:rsid w:val="0028448E"/>
    <w:rsid w:val="00286D5D"/>
    <w:rsid w:val="00287CA7"/>
    <w:rsid w:val="00287E04"/>
    <w:rsid w:val="00290332"/>
    <w:rsid w:val="002911BB"/>
    <w:rsid w:val="0029353E"/>
    <w:rsid w:val="00293E21"/>
    <w:rsid w:val="00295A74"/>
    <w:rsid w:val="00296E86"/>
    <w:rsid w:val="002A0709"/>
    <w:rsid w:val="002A1A10"/>
    <w:rsid w:val="002A2C43"/>
    <w:rsid w:val="002A4385"/>
    <w:rsid w:val="002A4452"/>
    <w:rsid w:val="002A4A0D"/>
    <w:rsid w:val="002A4BEC"/>
    <w:rsid w:val="002A660F"/>
    <w:rsid w:val="002A69F1"/>
    <w:rsid w:val="002B0DB7"/>
    <w:rsid w:val="002B1165"/>
    <w:rsid w:val="002B1A9C"/>
    <w:rsid w:val="002B2333"/>
    <w:rsid w:val="002B38E6"/>
    <w:rsid w:val="002B3AED"/>
    <w:rsid w:val="002B3F44"/>
    <w:rsid w:val="002B5984"/>
    <w:rsid w:val="002B5AE1"/>
    <w:rsid w:val="002B75EF"/>
    <w:rsid w:val="002C2FA0"/>
    <w:rsid w:val="002C5A10"/>
    <w:rsid w:val="002C68D2"/>
    <w:rsid w:val="002C7C68"/>
    <w:rsid w:val="002D069E"/>
    <w:rsid w:val="002D0C98"/>
    <w:rsid w:val="002D12F7"/>
    <w:rsid w:val="002D1585"/>
    <w:rsid w:val="002E1524"/>
    <w:rsid w:val="002E20D9"/>
    <w:rsid w:val="002E24A7"/>
    <w:rsid w:val="002E26E1"/>
    <w:rsid w:val="002E362B"/>
    <w:rsid w:val="002E6818"/>
    <w:rsid w:val="002E7455"/>
    <w:rsid w:val="002E7AE5"/>
    <w:rsid w:val="002F0153"/>
    <w:rsid w:val="002F0AA4"/>
    <w:rsid w:val="002F4245"/>
    <w:rsid w:val="002F49C8"/>
    <w:rsid w:val="002F4D2B"/>
    <w:rsid w:val="002F5A92"/>
    <w:rsid w:val="002F6241"/>
    <w:rsid w:val="002F6E8E"/>
    <w:rsid w:val="002F702B"/>
    <w:rsid w:val="003028BA"/>
    <w:rsid w:val="003030CC"/>
    <w:rsid w:val="00304D7E"/>
    <w:rsid w:val="003062EE"/>
    <w:rsid w:val="00306BE2"/>
    <w:rsid w:val="00306E62"/>
    <w:rsid w:val="00310015"/>
    <w:rsid w:val="003119A8"/>
    <w:rsid w:val="003130A4"/>
    <w:rsid w:val="00313B99"/>
    <w:rsid w:val="00313BA0"/>
    <w:rsid w:val="0031561A"/>
    <w:rsid w:val="0031567F"/>
    <w:rsid w:val="003164EC"/>
    <w:rsid w:val="00316BB7"/>
    <w:rsid w:val="00316D93"/>
    <w:rsid w:val="00320DD4"/>
    <w:rsid w:val="0032127D"/>
    <w:rsid w:val="00322661"/>
    <w:rsid w:val="0032271B"/>
    <w:rsid w:val="003227D1"/>
    <w:rsid w:val="00323843"/>
    <w:rsid w:val="00324A34"/>
    <w:rsid w:val="00324BB0"/>
    <w:rsid w:val="003262DC"/>
    <w:rsid w:val="00326422"/>
    <w:rsid w:val="00330152"/>
    <w:rsid w:val="003301FB"/>
    <w:rsid w:val="003309DF"/>
    <w:rsid w:val="0033115C"/>
    <w:rsid w:val="003340E0"/>
    <w:rsid w:val="00334671"/>
    <w:rsid w:val="00334775"/>
    <w:rsid w:val="00335373"/>
    <w:rsid w:val="00335545"/>
    <w:rsid w:val="00335F80"/>
    <w:rsid w:val="003373A2"/>
    <w:rsid w:val="003373E3"/>
    <w:rsid w:val="00340486"/>
    <w:rsid w:val="00341653"/>
    <w:rsid w:val="003440C9"/>
    <w:rsid w:val="00345058"/>
    <w:rsid w:val="00345703"/>
    <w:rsid w:val="00346227"/>
    <w:rsid w:val="00347606"/>
    <w:rsid w:val="00350602"/>
    <w:rsid w:val="003513F2"/>
    <w:rsid w:val="00352557"/>
    <w:rsid w:val="00352C5C"/>
    <w:rsid w:val="003530DA"/>
    <w:rsid w:val="00353468"/>
    <w:rsid w:val="0035456C"/>
    <w:rsid w:val="003548C8"/>
    <w:rsid w:val="00354A5A"/>
    <w:rsid w:val="00357045"/>
    <w:rsid w:val="00357D58"/>
    <w:rsid w:val="00360EB3"/>
    <w:rsid w:val="00361592"/>
    <w:rsid w:val="00361AE7"/>
    <w:rsid w:val="00362582"/>
    <w:rsid w:val="00364761"/>
    <w:rsid w:val="00364DA5"/>
    <w:rsid w:val="00366E54"/>
    <w:rsid w:val="00370303"/>
    <w:rsid w:val="003705A1"/>
    <w:rsid w:val="00372373"/>
    <w:rsid w:val="00372971"/>
    <w:rsid w:val="00372CA0"/>
    <w:rsid w:val="003767B9"/>
    <w:rsid w:val="00376C05"/>
    <w:rsid w:val="00380AE4"/>
    <w:rsid w:val="00381681"/>
    <w:rsid w:val="00382968"/>
    <w:rsid w:val="00383FA8"/>
    <w:rsid w:val="00384BDA"/>
    <w:rsid w:val="0038742E"/>
    <w:rsid w:val="00392008"/>
    <w:rsid w:val="00394517"/>
    <w:rsid w:val="0039593D"/>
    <w:rsid w:val="0039614A"/>
    <w:rsid w:val="00396308"/>
    <w:rsid w:val="00396D6E"/>
    <w:rsid w:val="003A0F5A"/>
    <w:rsid w:val="003A3789"/>
    <w:rsid w:val="003A4DF2"/>
    <w:rsid w:val="003A4F29"/>
    <w:rsid w:val="003A577E"/>
    <w:rsid w:val="003A797B"/>
    <w:rsid w:val="003B09F2"/>
    <w:rsid w:val="003B1240"/>
    <w:rsid w:val="003B2041"/>
    <w:rsid w:val="003B3E66"/>
    <w:rsid w:val="003B3F7A"/>
    <w:rsid w:val="003B3F8F"/>
    <w:rsid w:val="003B4EB9"/>
    <w:rsid w:val="003B51D2"/>
    <w:rsid w:val="003B615B"/>
    <w:rsid w:val="003C037E"/>
    <w:rsid w:val="003C177A"/>
    <w:rsid w:val="003C18EF"/>
    <w:rsid w:val="003C1919"/>
    <w:rsid w:val="003C27C4"/>
    <w:rsid w:val="003C5ED2"/>
    <w:rsid w:val="003C7670"/>
    <w:rsid w:val="003D0612"/>
    <w:rsid w:val="003D0A0B"/>
    <w:rsid w:val="003D0C41"/>
    <w:rsid w:val="003D0F1D"/>
    <w:rsid w:val="003D39A9"/>
    <w:rsid w:val="003D3A4C"/>
    <w:rsid w:val="003D552E"/>
    <w:rsid w:val="003D7097"/>
    <w:rsid w:val="003E03B0"/>
    <w:rsid w:val="003E091C"/>
    <w:rsid w:val="003E0EB6"/>
    <w:rsid w:val="003E23FB"/>
    <w:rsid w:val="003E2574"/>
    <w:rsid w:val="003E4DA4"/>
    <w:rsid w:val="003E51BF"/>
    <w:rsid w:val="003E550F"/>
    <w:rsid w:val="003E56D8"/>
    <w:rsid w:val="003E6841"/>
    <w:rsid w:val="003E7010"/>
    <w:rsid w:val="003E72A0"/>
    <w:rsid w:val="003E7D00"/>
    <w:rsid w:val="003F0CA5"/>
    <w:rsid w:val="003F0D64"/>
    <w:rsid w:val="003F3C8C"/>
    <w:rsid w:val="003F4982"/>
    <w:rsid w:val="003F5039"/>
    <w:rsid w:val="00402B75"/>
    <w:rsid w:val="00402BB8"/>
    <w:rsid w:val="00406973"/>
    <w:rsid w:val="0041043E"/>
    <w:rsid w:val="00410CB5"/>
    <w:rsid w:val="004155DC"/>
    <w:rsid w:val="00416872"/>
    <w:rsid w:val="00420431"/>
    <w:rsid w:val="00422EC2"/>
    <w:rsid w:val="0042319F"/>
    <w:rsid w:val="004251F3"/>
    <w:rsid w:val="00425C90"/>
    <w:rsid w:val="00426C85"/>
    <w:rsid w:val="004276E8"/>
    <w:rsid w:val="004302B8"/>
    <w:rsid w:val="00430608"/>
    <w:rsid w:val="004306D7"/>
    <w:rsid w:val="00430B87"/>
    <w:rsid w:val="00431FE1"/>
    <w:rsid w:val="00434D6D"/>
    <w:rsid w:val="00435073"/>
    <w:rsid w:val="0043553F"/>
    <w:rsid w:val="0043752C"/>
    <w:rsid w:val="004378AE"/>
    <w:rsid w:val="004407EC"/>
    <w:rsid w:val="00441380"/>
    <w:rsid w:val="004423B9"/>
    <w:rsid w:val="00442DE6"/>
    <w:rsid w:val="004434F1"/>
    <w:rsid w:val="004441F3"/>
    <w:rsid w:val="00444332"/>
    <w:rsid w:val="004449D8"/>
    <w:rsid w:val="00444B60"/>
    <w:rsid w:val="00445172"/>
    <w:rsid w:val="0044A1C5"/>
    <w:rsid w:val="00451A62"/>
    <w:rsid w:val="00454E0E"/>
    <w:rsid w:val="00455B3C"/>
    <w:rsid w:val="004608D9"/>
    <w:rsid w:val="0046192B"/>
    <w:rsid w:val="00461D5F"/>
    <w:rsid w:val="004623D6"/>
    <w:rsid w:val="00462515"/>
    <w:rsid w:val="0046288C"/>
    <w:rsid w:val="0046321B"/>
    <w:rsid w:val="00464BE4"/>
    <w:rsid w:val="00465876"/>
    <w:rsid w:val="004701FA"/>
    <w:rsid w:val="00471292"/>
    <w:rsid w:val="00471A26"/>
    <w:rsid w:val="0047295C"/>
    <w:rsid w:val="004731B0"/>
    <w:rsid w:val="004735D4"/>
    <w:rsid w:val="0047391E"/>
    <w:rsid w:val="00474F51"/>
    <w:rsid w:val="00476B23"/>
    <w:rsid w:val="00481933"/>
    <w:rsid w:val="00483B33"/>
    <w:rsid w:val="00483C73"/>
    <w:rsid w:val="00484CDC"/>
    <w:rsid w:val="004850A0"/>
    <w:rsid w:val="00486E45"/>
    <w:rsid w:val="0049000B"/>
    <w:rsid w:val="004921E1"/>
    <w:rsid w:val="0049245E"/>
    <w:rsid w:val="0049382C"/>
    <w:rsid w:val="004943DF"/>
    <w:rsid w:val="00495186"/>
    <w:rsid w:val="00495F4D"/>
    <w:rsid w:val="00497559"/>
    <w:rsid w:val="004A0BA2"/>
    <w:rsid w:val="004A2C6C"/>
    <w:rsid w:val="004A2EAE"/>
    <w:rsid w:val="004A3B6D"/>
    <w:rsid w:val="004A5A07"/>
    <w:rsid w:val="004A5E5F"/>
    <w:rsid w:val="004A677E"/>
    <w:rsid w:val="004A6C43"/>
    <w:rsid w:val="004A6E6F"/>
    <w:rsid w:val="004B01F6"/>
    <w:rsid w:val="004B0CA5"/>
    <w:rsid w:val="004B0E0C"/>
    <w:rsid w:val="004B11D5"/>
    <w:rsid w:val="004B15F4"/>
    <w:rsid w:val="004B1904"/>
    <w:rsid w:val="004B263D"/>
    <w:rsid w:val="004B2BC4"/>
    <w:rsid w:val="004B2DD8"/>
    <w:rsid w:val="004B4484"/>
    <w:rsid w:val="004B4CC0"/>
    <w:rsid w:val="004B6D35"/>
    <w:rsid w:val="004C5243"/>
    <w:rsid w:val="004C5D9E"/>
    <w:rsid w:val="004C7021"/>
    <w:rsid w:val="004C76F8"/>
    <w:rsid w:val="004C7DD2"/>
    <w:rsid w:val="004D05AE"/>
    <w:rsid w:val="004D1E27"/>
    <w:rsid w:val="004D3151"/>
    <w:rsid w:val="004D42B4"/>
    <w:rsid w:val="004D52E9"/>
    <w:rsid w:val="004D5FE6"/>
    <w:rsid w:val="004D6FFB"/>
    <w:rsid w:val="004E3675"/>
    <w:rsid w:val="004E659B"/>
    <w:rsid w:val="004E7343"/>
    <w:rsid w:val="004F1CEE"/>
    <w:rsid w:val="004F22DF"/>
    <w:rsid w:val="004F2FA5"/>
    <w:rsid w:val="004F2FE0"/>
    <w:rsid w:val="004F338D"/>
    <w:rsid w:val="004F3AB2"/>
    <w:rsid w:val="004F3D25"/>
    <w:rsid w:val="004F4630"/>
    <w:rsid w:val="004F58A2"/>
    <w:rsid w:val="004F5B56"/>
    <w:rsid w:val="004F6758"/>
    <w:rsid w:val="004F6E98"/>
    <w:rsid w:val="004F7084"/>
    <w:rsid w:val="004F7341"/>
    <w:rsid w:val="004F7997"/>
    <w:rsid w:val="005038CB"/>
    <w:rsid w:val="00504220"/>
    <w:rsid w:val="0050520F"/>
    <w:rsid w:val="005055CF"/>
    <w:rsid w:val="00505CD1"/>
    <w:rsid w:val="005062B0"/>
    <w:rsid w:val="0050665E"/>
    <w:rsid w:val="00511702"/>
    <w:rsid w:val="005117F7"/>
    <w:rsid w:val="0051192D"/>
    <w:rsid w:val="00511948"/>
    <w:rsid w:val="0051531D"/>
    <w:rsid w:val="00515DAD"/>
    <w:rsid w:val="00516689"/>
    <w:rsid w:val="00517739"/>
    <w:rsid w:val="0051776A"/>
    <w:rsid w:val="00517857"/>
    <w:rsid w:val="00522363"/>
    <w:rsid w:val="00523EFF"/>
    <w:rsid w:val="0052484E"/>
    <w:rsid w:val="005265E7"/>
    <w:rsid w:val="00526FBC"/>
    <w:rsid w:val="00527AE3"/>
    <w:rsid w:val="00527D13"/>
    <w:rsid w:val="00531859"/>
    <w:rsid w:val="00532983"/>
    <w:rsid w:val="00532B49"/>
    <w:rsid w:val="0053312B"/>
    <w:rsid w:val="0053356F"/>
    <w:rsid w:val="005338F5"/>
    <w:rsid w:val="00533C46"/>
    <w:rsid w:val="00534DF5"/>
    <w:rsid w:val="00534E5B"/>
    <w:rsid w:val="0053583A"/>
    <w:rsid w:val="00536A4B"/>
    <w:rsid w:val="00536C6B"/>
    <w:rsid w:val="00537157"/>
    <w:rsid w:val="00540495"/>
    <w:rsid w:val="00542AEC"/>
    <w:rsid w:val="0054339D"/>
    <w:rsid w:val="00543F9C"/>
    <w:rsid w:val="005445A1"/>
    <w:rsid w:val="00545A40"/>
    <w:rsid w:val="00550595"/>
    <w:rsid w:val="005512A0"/>
    <w:rsid w:val="005515A2"/>
    <w:rsid w:val="005517CA"/>
    <w:rsid w:val="00554768"/>
    <w:rsid w:val="00556C06"/>
    <w:rsid w:val="00556ED7"/>
    <w:rsid w:val="00556F0F"/>
    <w:rsid w:val="00557E7B"/>
    <w:rsid w:val="005603CB"/>
    <w:rsid w:val="005608DB"/>
    <w:rsid w:val="00560C49"/>
    <w:rsid w:val="00562A2F"/>
    <w:rsid w:val="00563B67"/>
    <w:rsid w:val="00563BAF"/>
    <w:rsid w:val="00563CD8"/>
    <w:rsid w:val="005658A6"/>
    <w:rsid w:val="00567CFA"/>
    <w:rsid w:val="0057034F"/>
    <w:rsid w:val="0057122E"/>
    <w:rsid w:val="00571534"/>
    <w:rsid w:val="00571BC1"/>
    <w:rsid w:val="00572794"/>
    <w:rsid w:val="0057372F"/>
    <w:rsid w:val="00573BDC"/>
    <w:rsid w:val="005742E3"/>
    <w:rsid w:val="00574307"/>
    <w:rsid w:val="00574490"/>
    <w:rsid w:val="005745AE"/>
    <w:rsid w:val="00577A10"/>
    <w:rsid w:val="00581395"/>
    <w:rsid w:val="00582DBD"/>
    <w:rsid w:val="00583C0D"/>
    <w:rsid w:val="00583E71"/>
    <w:rsid w:val="00584386"/>
    <w:rsid w:val="005847A4"/>
    <w:rsid w:val="00584CC9"/>
    <w:rsid w:val="00585881"/>
    <w:rsid w:val="0059010F"/>
    <w:rsid w:val="0059285C"/>
    <w:rsid w:val="00593024"/>
    <w:rsid w:val="0059303E"/>
    <w:rsid w:val="0059325C"/>
    <w:rsid w:val="005949CE"/>
    <w:rsid w:val="0059527B"/>
    <w:rsid w:val="00595B18"/>
    <w:rsid w:val="00596686"/>
    <w:rsid w:val="00596AD5"/>
    <w:rsid w:val="00596DBD"/>
    <w:rsid w:val="00597681"/>
    <w:rsid w:val="00597879"/>
    <w:rsid w:val="005A1633"/>
    <w:rsid w:val="005A1788"/>
    <w:rsid w:val="005A24C5"/>
    <w:rsid w:val="005A4465"/>
    <w:rsid w:val="005A6B89"/>
    <w:rsid w:val="005A6EEB"/>
    <w:rsid w:val="005B0FF2"/>
    <w:rsid w:val="005B10C4"/>
    <w:rsid w:val="005B1815"/>
    <w:rsid w:val="005B45EC"/>
    <w:rsid w:val="005B5B47"/>
    <w:rsid w:val="005B5D3F"/>
    <w:rsid w:val="005B7C17"/>
    <w:rsid w:val="005C06F5"/>
    <w:rsid w:val="005C11D0"/>
    <w:rsid w:val="005C15F9"/>
    <w:rsid w:val="005C1B92"/>
    <w:rsid w:val="005C2D61"/>
    <w:rsid w:val="005C3FDC"/>
    <w:rsid w:val="005C40D6"/>
    <w:rsid w:val="005C4167"/>
    <w:rsid w:val="005C41CE"/>
    <w:rsid w:val="005C4D0C"/>
    <w:rsid w:val="005C533E"/>
    <w:rsid w:val="005C5CCA"/>
    <w:rsid w:val="005C5D41"/>
    <w:rsid w:val="005C6790"/>
    <w:rsid w:val="005C7196"/>
    <w:rsid w:val="005C739C"/>
    <w:rsid w:val="005D03FD"/>
    <w:rsid w:val="005D2A48"/>
    <w:rsid w:val="005D32C7"/>
    <w:rsid w:val="005D3D0F"/>
    <w:rsid w:val="005D5324"/>
    <w:rsid w:val="005D637F"/>
    <w:rsid w:val="005D7BC0"/>
    <w:rsid w:val="005D7BFB"/>
    <w:rsid w:val="005D7E87"/>
    <w:rsid w:val="005E03A6"/>
    <w:rsid w:val="005E0B9A"/>
    <w:rsid w:val="005E1B4F"/>
    <w:rsid w:val="005E1FCF"/>
    <w:rsid w:val="005E22A0"/>
    <w:rsid w:val="005E4AC3"/>
    <w:rsid w:val="005E5BA6"/>
    <w:rsid w:val="005E5CF2"/>
    <w:rsid w:val="005E778C"/>
    <w:rsid w:val="005E781B"/>
    <w:rsid w:val="005F0D9F"/>
    <w:rsid w:val="005F254A"/>
    <w:rsid w:val="005F3063"/>
    <w:rsid w:val="005F31CE"/>
    <w:rsid w:val="005F4E9B"/>
    <w:rsid w:val="005F50C3"/>
    <w:rsid w:val="005F7259"/>
    <w:rsid w:val="005F77CB"/>
    <w:rsid w:val="0060009D"/>
    <w:rsid w:val="0060129B"/>
    <w:rsid w:val="0060369A"/>
    <w:rsid w:val="00603E9F"/>
    <w:rsid w:val="006044C3"/>
    <w:rsid w:val="00604649"/>
    <w:rsid w:val="00605B0D"/>
    <w:rsid w:val="006060B8"/>
    <w:rsid w:val="006062CE"/>
    <w:rsid w:val="0060646D"/>
    <w:rsid w:val="00610725"/>
    <w:rsid w:val="00611871"/>
    <w:rsid w:val="00611A55"/>
    <w:rsid w:val="0061215E"/>
    <w:rsid w:val="00613120"/>
    <w:rsid w:val="0061468B"/>
    <w:rsid w:val="00615DE6"/>
    <w:rsid w:val="0061702F"/>
    <w:rsid w:val="00617F29"/>
    <w:rsid w:val="00621249"/>
    <w:rsid w:val="00621298"/>
    <w:rsid w:val="0062246C"/>
    <w:rsid w:val="006248D2"/>
    <w:rsid w:val="0062558B"/>
    <w:rsid w:val="00625B00"/>
    <w:rsid w:val="006305B2"/>
    <w:rsid w:val="00630ECF"/>
    <w:rsid w:val="006311A5"/>
    <w:rsid w:val="00632A96"/>
    <w:rsid w:val="00632B51"/>
    <w:rsid w:val="006331BB"/>
    <w:rsid w:val="00633986"/>
    <w:rsid w:val="006348A6"/>
    <w:rsid w:val="00635983"/>
    <w:rsid w:val="00641083"/>
    <w:rsid w:val="00643C92"/>
    <w:rsid w:val="00643C9F"/>
    <w:rsid w:val="00643EB8"/>
    <w:rsid w:val="006443E2"/>
    <w:rsid w:val="006444D6"/>
    <w:rsid w:val="006474C2"/>
    <w:rsid w:val="00650E38"/>
    <w:rsid w:val="00651355"/>
    <w:rsid w:val="00651C55"/>
    <w:rsid w:val="0065228B"/>
    <w:rsid w:val="00652848"/>
    <w:rsid w:val="00652BAC"/>
    <w:rsid w:val="00656CBD"/>
    <w:rsid w:val="00657BD3"/>
    <w:rsid w:val="006605BE"/>
    <w:rsid w:val="00660B5F"/>
    <w:rsid w:val="00662282"/>
    <w:rsid w:val="00662970"/>
    <w:rsid w:val="006630EF"/>
    <w:rsid w:val="00663A7E"/>
    <w:rsid w:val="006660D3"/>
    <w:rsid w:val="00671799"/>
    <w:rsid w:val="00671932"/>
    <w:rsid w:val="00673B01"/>
    <w:rsid w:val="00673D8F"/>
    <w:rsid w:val="00674B5A"/>
    <w:rsid w:val="00674C9F"/>
    <w:rsid w:val="00676087"/>
    <w:rsid w:val="00681DD0"/>
    <w:rsid w:val="0068404B"/>
    <w:rsid w:val="006900CA"/>
    <w:rsid w:val="0069094D"/>
    <w:rsid w:val="00690F42"/>
    <w:rsid w:val="00692D20"/>
    <w:rsid w:val="006938C7"/>
    <w:rsid w:val="00694C42"/>
    <w:rsid w:val="006950F0"/>
    <w:rsid w:val="00695182"/>
    <w:rsid w:val="0069518B"/>
    <w:rsid w:val="0069520C"/>
    <w:rsid w:val="00695897"/>
    <w:rsid w:val="00696359"/>
    <w:rsid w:val="006A0D05"/>
    <w:rsid w:val="006A1869"/>
    <w:rsid w:val="006A1988"/>
    <w:rsid w:val="006A1C19"/>
    <w:rsid w:val="006A1C64"/>
    <w:rsid w:val="006A24AC"/>
    <w:rsid w:val="006A26C0"/>
    <w:rsid w:val="006A3538"/>
    <w:rsid w:val="006A38C3"/>
    <w:rsid w:val="006A5395"/>
    <w:rsid w:val="006A681F"/>
    <w:rsid w:val="006A9300"/>
    <w:rsid w:val="006B1F5A"/>
    <w:rsid w:val="006B1F72"/>
    <w:rsid w:val="006B2E71"/>
    <w:rsid w:val="006B5E54"/>
    <w:rsid w:val="006B612A"/>
    <w:rsid w:val="006B64FE"/>
    <w:rsid w:val="006B6AEF"/>
    <w:rsid w:val="006C2AE6"/>
    <w:rsid w:val="006C4005"/>
    <w:rsid w:val="006C414C"/>
    <w:rsid w:val="006C41FF"/>
    <w:rsid w:val="006C58EC"/>
    <w:rsid w:val="006C59D8"/>
    <w:rsid w:val="006C5AE8"/>
    <w:rsid w:val="006C6324"/>
    <w:rsid w:val="006C68BC"/>
    <w:rsid w:val="006C7083"/>
    <w:rsid w:val="006C7557"/>
    <w:rsid w:val="006D048E"/>
    <w:rsid w:val="006D0517"/>
    <w:rsid w:val="006D2790"/>
    <w:rsid w:val="006D3079"/>
    <w:rsid w:val="006D35B1"/>
    <w:rsid w:val="006D459E"/>
    <w:rsid w:val="006D7A77"/>
    <w:rsid w:val="006E1CED"/>
    <w:rsid w:val="006E2994"/>
    <w:rsid w:val="006E3675"/>
    <w:rsid w:val="006E498D"/>
    <w:rsid w:val="006E49FE"/>
    <w:rsid w:val="006E71FB"/>
    <w:rsid w:val="006E9700"/>
    <w:rsid w:val="006F071E"/>
    <w:rsid w:val="006F07B2"/>
    <w:rsid w:val="006F1F50"/>
    <w:rsid w:val="006F215A"/>
    <w:rsid w:val="006F2DA9"/>
    <w:rsid w:val="006F3C02"/>
    <w:rsid w:val="006F4B50"/>
    <w:rsid w:val="006F59A1"/>
    <w:rsid w:val="006F64BC"/>
    <w:rsid w:val="006F69C7"/>
    <w:rsid w:val="006F709D"/>
    <w:rsid w:val="006F7D47"/>
    <w:rsid w:val="006FBEF6"/>
    <w:rsid w:val="00701059"/>
    <w:rsid w:val="00701B22"/>
    <w:rsid w:val="00702A46"/>
    <w:rsid w:val="00703230"/>
    <w:rsid w:val="00703E50"/>
    <w:rsid w:val="00705286"/>
    <w:rsid w:val="00705F72"/>
    <w:rsid w:val="00706E24"/>
    <w:rsid w:val="00707D0A"/>
    <w:rsid w:val="00710C15"/>
    <w:rsid w:val="00710C43"/>
    <w:rsid w:val="0071274D"/>
    <w:rsid w:val="007141B9"/>
    <w:rsid w:val="007147DD"/>
    <w:rsid w:val="0071513D"/>
    <w:rsid w:val="0071539E"/>
    <w:rsid w:val="007160EE"/>
    <w:rsid w:val="007166D8"/>
    <w:rsid w:val="00717768"/>
    <w:rsid w:val="007207D1"/>
    <w:rsid w:val="00722649"/>
    <w:rsid w:val="00723289"/>
    <w:rsid w:val="00723563"/>
    <w:rsid w:val="00724557"/>
    <w:rsid w:val="00726291"/>
    <w:rsid w:val="00726EAA"/>
    <w:rsid w:val="00727321"/>
    <w:rsid w:val="00732131"/>
    <w:rsid w:val="007327E9"/>
    <w:rsid w:val="00733533"/>
    <w:rsid w:val="00733A03"/>
    <w:rsid w:val="00733B49"/>
    <w:rsid w:val="0073504F"/>
    <w:rsid w:val="007355E7"/>
    <w:rsid w:val="007371C9"/>
    <w:rsid w:val="0074067A"/>
    <w:rsid w:val="00741D4B"/>
    <w:rsid w:val="00743A00"/>
    <w:rsid w:val="007444F4"/>
    <w:rsid w:val="0074557A"/>
    <w:rsid w:val="0074597A"/>
    <w:rsid w:val="00746841"/>
    <w:rsid w:val="0074768D"/>
    <w:rsid w:val="007505D7"/>
    <w:rsid w:val="007506E0"/>
    <w:rsid w:val="00750D26"/>
    <w:rsid w:val="00751745"/>
    <w:rsid w:val="00754970"/>
    <w:rsid w:val="007559B8"/>
    <w:rsid w:val="00757269"/>
    <w:rsid w:val="00757A95"/>
    <w:rsid w:val="00760167"/>
    <w:rsid w:val="00760C41"/>
    <w:rsid w:val="00763E4C"/>
    <w:rsid w:val="00764E86"/>
    <w:rsid w:val="00765056"/>
    <w:rsid w:val="00765FD1"/>
    <w:rsid w:val="00766DEC"/>
    <w:rsid w:val="00767FC8"/>
    <w:rsid w:val="00770D84"/>
    <w:rsid w:val="007710E8"/>
    <w:rsid w:val="00775580"/>
    <w:rsid w:val="00775E38"/>
    <w:rsid w:val="00777BF4"/>
    <w:rsid w:val="00780B85"/>
    <w:rsid w:val="00782576"/>
    <w:rsid w:val="00782C50"/>
    <w:rsid w:val="007846AA"/>
    <w:rsid w:val="0079029F"/>
    <w:rsid w:val="007928DB"/>
    <w:rsid w:val="007951EC"/>
    <w:rsid w:val="007977D2"/>
    <w:rsid w:val="007A19EF"/>
    <w:rsid w:val="007A1C2C"/>
    <w:rsid w:val="007A3239"/>
    <w:rsid w:val="007A3AAD"/>
    <w:rsid w:val="007A5800"/>
    <w:rsid w:val="007A5A20"/>
    <w:rsid w:val="007A5F05"/>
    <w:rsid w:val="007A694C"/>
    <w:rsid w:val="007A6A59"/>
    <w:rsid w:val="007A6A96"/>
    <w:rsid w:val="007A6F98"/>
    <w:rsid w:val="007B1722"/>
    <w:rsid w:val="007B24EF"/>
    <w:rsid w:val="007B3C13"/>
    <w:rsid w:val="007B3CFB"/>
    <w:rsid w:val="007B589E"/>
    <w:rsid w:val="007B718D"/>
    <w:rsid w:val="007B71F1"/>
    <w:rsid w:val="007C033C"/>
    <w:rsid w:val="007C18C3"/>
    <w:rsid w:val="007C29E7"/>
    <w:rsid w:val="007C2C59"/>
    <w:rsid w:val="007C4BBF"/>
    <w:rsid w:val="007C4C98"/>
    <w:rsid w:val="007C5A10"/>
    <w:rsid w:val="007C62FE"/>
    <w:rsid w:val="007C6B34"/>
    <w:rsid w:val="007C74BD"/>
    <w:rsid w:val="007D07FB"/>
    <w:rsid w:val="007D082D"/>
    <w:rsid w:val="007D1515"/>
    <w:rsid w:val="007D2FD1"/>
    <w:rsid w:val="007D32E4"/>
    <w:rsid w:val="007D47B6"/>
    <w:rsid w:val="007D5FE6"/>
    <w:rsid w:val="007D60D4"/>
    <w:rsid w:val="007D65C8"/>
    <w:rsid w:val="007D6E00"/>
    <w:rsid w:val="007D78B3"/>
    <w:rsid w:val="007E096D"/>
    <w:rsid w:val="007E17A3"/>
    <w:rsid w:val="007E277B"/>
    <w:rsid w:val="007E28B3"/>
    <w:rsid w:val="007E506B"/>
    <w:rsid w:val="007E551D"/>
    <w:rsid w:val="007E68D9"/>
    <w:rsid w:val="007E6AB1"/>
    <w:rsid w:val="007F06F8"/>
    <w:rsid w:val="007F0B96"/>
    <w:rsid w:val="007F1F21"/>
    <w:rsid w:val="007F29D2"/>
    <w:rsid w:val="007F2B63"/>
    <w:rsid w:val="007F3DCC"/>
    <w:rsid w:val="007F4062"/>
    <w:rsid w:val="007F4F86"/>
    <w:rsid w:val="007F5F0B"/>
    <w:rsid w:val="007F69BC"/>
    <w:rsid w:val="007F7865"/>
    <w:rsid w:val="00800656"/>
    <w:rsid w:val="00801741"/>
    <w:rsid w:val="00804094"/>
    <w:rsid w:val="00804508"/>
    <w:rsid w:val="008120CF"/>
    <w:rsid w:val="00813228"/>
    <w:rsid w:val="00813B39"/>
    <w:rsid w:val="0082178D"/>
    <w:rsid w:val="00824190"/>
    <w:rsid w:val="008271EE"/>
    <w:rsid w:val="00827A9F"/>
    <w:rsid w:val="00827ED0"/>
    <w:rsid w:val="00830525"/>
    <w:rsid w:val="00831567"/>
    <w:rsid w:val="008324D4"/>
    <w:rsid w:val="008327C0"/>
    <w:rsid w:val="008334AE"/>
    <w:rsid w:val="00833A0F"/>
    <w:rsid w:val="0083421E"/>
    <w:rsid w:val="00835F09"/>
    <w:rsid w:val="00836528"/>
    <w:rsid w:val="00837BD5"/>
    <w:rsid w:val="00837D60"/>
    <w:rsid w:val="008405A8"/>
    <w:rsid w:val="0084139D"/>
    <w:rsid w:val="008415E9"/>
    <w:rsid w:val="00843889"/>
    <w:rsid w:val="0084497D"/>
    <w:rsid w:val="00846802"/>
    <w:rsid w:val="0084681C"/>
    <w:rsid w:val="00850348"/>
    <w:rsid w:val="00852207"/>
    <w:rsid w:val="00853E53"/>
    <w:rsid w:val="00854E28"/>
    <w:rsid w:val="00854FD4"/>
    <w:rsid w:val="0085658A"/>
    <w:rsid w:val="0086033F"/>
    <w:rsid w:val="00861567"/>
    <w:rsid w:val="00861A8E"/>
    <w:rsid w:val="00863259"/>
    <w:rsid w:val="0086439E"/>
    <w:rsid w:val="008657E3"/>
    <w:rsid w:val="00866F9A"/>
    <w:rsid w:val="00872787"/>
    <w:rsid w:val="00872B3F"/>
    <w:rsid w:val="008734E3"/>
    <w:rsid w:val="00873592"/>
    <w:rsid w:val="00873BB8"/>
    <w:rsid w:val="0087545B"/>
    <w:rsid w:val="00875CD1"/>
    <w:rsid w:val="00877C38"/>
    <w:rsid w:val="00880820"/>
    <w:rsid w:val="0088118B"/>
    <w:rsid w:val="008821B9"/>
    <w:rsid w:val="00882452"/>
    <w:rsid w:val="008827C1"/>
    <w:rsid w:val="00883458"/>
    <w:rsid w:val="0088467F"/>
    <w:rsid w:val="00884F68"/>
    <w:rsid w:val="00885852"/>
    <w:rsid w:val="00885A96"/>
    <w:rsid w:val="00885D4B"/>
    <w:rsid w:val="00886799"/>
    <w:rsid w:val="008878B3"/>
    <w:rsid w:val="00892E90"/>
    <w:rsid w:val="008935BF"/>
    <w:rsid w:val="00894724"/>
    <w:rsid w:val="0089489E"/>
    <w:rsid w:val="00896837"/>
    <w:rsid w:val="008A1723"/>
    <w:rsid w:val="008A30DD"/>
    <w:rsid w:val="008A3CB6"/>
    <w:rsid w:val="008A5537"/>
    <w:rsid w:val="008A581C"/>
    <w:rsid w:val="008A6553"/>
    <w:rsid w:val="008A6B97"/>
    <w:rsid w:val="008A7119"/>
    <w:rsid w:val="008B0A30"/>
    <w:rsid w:val="008B2F7C"/>
    <w:rsid w:val="008B43BE"/>
    <w:rsid w:val="008B777E"/>
    <w:rsid w:val="008C0451"/>
    <w:rsid w:val="008C0EEA"/>
    <w:rsid w:val="008C162F"/>
    <w:rsid w:val="008C17AB"/>
    <w:rsid w:val="008C2478"/>
    <w:rsid w:val="008C250B"/>
    <w:rsid w:val="008C4F04"/>
    <w:rsid w:val="008C5A90"/>
    <w:rsid w:val="008C65DC"/>
    <w:rsid w:val="008C6AAB"/>
    <w:rsid w:val="008C7B4C"/>
    <w:rsid w:val="008D0CD6"/>
    <w:rsid w:val="008D166B"/>
    <w:rsid w:val="008D2974"/>
    <w:rsid w:val="008D2BAB"/>
    <w:rsid w:val="008D2C81"/>
    <w:rsid w:val="008D2EC7"/>
    <w:rsid w:val="008D34BB"/>
    <w:rsid w:val="008D3B2D"/>
    <w:rsid w:val="008D44AB"/>
    <w:rsid w:val="008D4EA6"/>
    <w:rsid w:val="008D58A4"/>
    <w:rsid w:val="008D6C8C"/>
    <w:rsid w:val="008D7292"/>
    <w:rsid w:val="008D7842"/>
    <w:rsid w:val="008D788C"/>
    <w:rsid w:val="008D7A76"/>
    <w:rsid w:val="008E0270"/>
    <w:rsid w:val="008E2C01"/>
    <w:rsid w:val="008E3B04"/>
    <w:rsid w:val="008E5A91"/>
    <w:rsid w:val="008E6D70"/>
    <w:rsid w:val="008F01B2"/>
    <w:rsid w:val="008F08A7"/>
    <w:rsid w:val="008F0927"/>
    <w:rsid w:val="008F3580"/>
    <w:rsid w:val="008F365C"/>
    <w:rsid w:val="008F4731"/>
    <w:rsid w:val="008F515D"/>
    <w:rsid w:val="008F51DB"/>
    <w:rsid w:val="008F5BA8"/>
    <w:rsid w:val="008F6B4B"/>
    <w:rsid w:val="008F6C11"/>
    <w:rsid w:val="008F71C2"/>
    <w:rsid w:val="008F7831"/>
    <w:rsid w:val="00901547"/>
    <w:rsid w:val="00901A84"/>
    <w:rsid w:val="00901AE1"/>
    <w:rsid w:val="009021BB"/>
    <w:rsid w:val="009033A6"/>
    <w:rsid w:val="00905347"/>
    <w:rsid w:val="00905FE9"/>
    <w:rsid w:val="00907797"/>
    <w:rsid w:val="0091053E"/>
    <w:rsid w:val="00910730"/>
    <w:rsid w:val="00911D23"/>
    <w:rsid w:val="00911FC5"/>
    <w:rsid w:val="00912484"/>
    <w:rsid w:val="00913B79"/>
    <w:rsid w:val="009152FF"/>
    <w:rsid w:val="00915A1C"/>
    <w:rsid w:val="009161AE"/>
    <w:rsid w:val="00916227"/>
    <w:rsid w:val="009175D2"/>
    <w:rsid w:val="009217E8"/>
    <w:rsid w:val="009219A3"/>
    <w:rsid w:val="00921A71"/>
    <w:rsid w:val="00921C50"/>
    <w:rsid w:val="00923359"/>
    <w:rsid w:val="00923E32"/>
    <w:rsid w:val="00924221"/>
    <w:rsid w:val="00925388"/>
    <w:rsid w:val="00925C34"/>
    <w:rsid w:val="00930368"/>
    <w:rsid w:val="00930CB7"/>
    <w:rsid w:val="0093380F"/>
    <w:rsid w:val="00934100"/>
    <w:rsid w:val="009348E0"/>
    <w:rsid w:val="00934BB4"/>
    <w:rsid w:val="00941801"/>
    <w:rsid w:val="00942CFC"/>
    <w:rsid w:val="00944FC5"/>
    <w:rsid w:val="00947286"/>
    <w:rsid w:val="00953039"/>
    <w:rsid w:val="00954176"/>
    <w:rsid w:val="00955C65"/>
    <w:rsid w:val="00956372"/>
    <w:rsid w:val="009577A4"/>
    <w:rsid w:val="00960A56"/>
    <w:rsid w:val="00960ADE"/>
    <w:rsid w:val="00960EAF"/>
    <w:rsid w:val="00960FFE"/>
    <w:rsid w:val="009621CF"/>
    <w:rsid w:val="00962497"/>
    <w:rsid w:val="00964F2B"/>
    <w:rsid w:val="009754CE"/>
    <w:rsid w:val="00975ED8"/>
    <w:rsid w:val="0097603C"/>
    <w:rsid w:val="00976C57"/>
    <w:rsid w:val="009819F8"/>
    <w:rsid w:val="00982329"/>
    <w:rsid w:val="00982E37"/>
    <w:rsid w:val="00983702"/>
    <w:rsid w:val="00983A8A"/>
    <w:rsid w:val="0099028F"/>
    <w:rsid w:val="00990E8F"/>
    <w:rsid w:val="0099377E"/>
    <w:rsid w:val="0099418D"/>
    <w:rsid w:val="009953BD"/>
    <w:rsid w:val="009958C3"/>
    <w:rsid w:val="00995B0F"/>
    <w:rsid w:val="009A05ED"/>
    <w:rsid w:val="009A2681"/>
    <w:rsid w:val="009A43E7"/>
    <w:rsid w:val="009A52A8"/>
    <w:rsid w:val="009A64AD"/>
    <w:rsid w:val="009B0175"/>
    <w:rsid w:val="009B08AD"/>
    <w:rsid w:val="009B5E34"/>
    <w:rsid w:val="009B64D6"/>
    <w:rsid w:val="009C10DC"/>
    <w:rsid w:val="009C171E"/>
    <w:rsid w:val="009C1757"/>
    <w:rsid w:val="009C1812"/>
    <w:rsid w:val="009C23A4"/>
    <w:rsid w:val="009C28D8"/>
    <w:rsid w:val="009C5D01"/>
    <w:rsid w:val="009C6305"/>
    <w:rsid w:val="009C6C55"/>
    <w:rsid w:val="009C6F76"/>
    <w:rsid w:val="009C70A2"/>
    <w:rsid w:val="009D13D2"/>
    <w:rsid w:val="009D199B"/>
    <w:rsid w:val="009D3B95"/>
    <w:rsid w:val="009D3F4C"/>
    <w:rsid w:val="009D633E"/>
    <w:rsid w:val="009D6678"/>
    <w:rsid w:val="009D671B"/>
    <w:rsid w:val="009D6E2B"/>
    <w:rsid w:val="009D6ECA"/>
    <w:rsid w:val="009D7F9C"/>
    <w:rsid w:val="009E2748"/>
    <w:rsid w:val="009E33D6"/>
    <w:rsid w:val="009E398B"/>
    <w:rsid w:val="009E3B46"/>
    <w:rsid w:val="009E6895"/>
    <w:rsid w:val="009E7F28"/>
    <w:rsid w:val="009F14C2"/>
    <w:rsid w:val="009F1A31"/>
    <w:rsid w:val="009F22DC"/>
    <w:rsid w:val="009F25B5"/>
    <w:rsid w:val="009F283B"/>
    <w:rsid w:val="009F32C8"/>
    <w:rsid w:val="009F3543"/>
    <w:rsid w:val="009F41AB"/>
    <w:rsid w:val="009F4745"/>
    <w:rsid w:val="009F5034"/>
    <w:rsid w:val="009F6ED5"/>
    <w:rsid w:val="009F769B"/>
    <w:rsid w:val="00A01154"/>
    <w:rsid w:val="00A01570"/>
    <w:rsid w:val="00A02092"/>
    <w:rsid w:val="00A021FB"/>
    <w:rsid w:val="00A02C87"/>
    <w:rsid w:val="00A03187"/>
    <w:rsid w:val="00A03B86"/>
    <w:rsid w:val="00A051DE"/>
    <w:rsid w:val="00A063B9"/>
    <w:rsid w:val="00A130E1"/>
    <w:rsid w:val="00A15033"/>
    <w:rsid w:val="00A1669E"/>
    <w:rsid w:val="00A2040F"/>
    <w:rsid w:val="00A21CCC"/>
    <w:rsid w:val="00A23F6C"/>
    <w:rsid w:val="00A242F2"/>
    <w:rsid w:val="00A253B1"/>
    <w:rsid w:val="00A25567"/>
    <w:rsid w:val="00A259C7"/>
    <w:rsid w:val="00A2683A"/>
    <w:rsid w:val="00A300AB"/>
    <w:rsid w:val="00A316E1"/>
    <w:rsid w:val="00A320FD"/>
    <w:rsid w:val="00A4036F"/>
    <w:rsid w:val="00A41995"/>
    <w:rsid w:val="00A424FB"/>
    <w:rsid w:val="00A42572"/>
    <w:rsid w:val="00A42CBA"/>
    <w:rsid w:val="00A43503"/>
    <w:rsid w:val="00A43E92"/>
    <w:rsid w:val="00A448E3"/>
    <w:rsid w:val="00A45A6D"/>
    <w:rsid w:val="00A501B6"/>
    <w:rsid w:val="00A52CA3"/>
    <w:rsid w:val="00A54147"/>
    <w:rsid w:val="00A543F2"/>
    <w:rsid w:val="00A545CF"/>
    <w:rsid w:val="00A55BCA"/>
    <w:rsid w:val="00A55E3A"/>
    <w:rsid w:val="00A566D6"/>
    <w:rsid w:val="00A5715A"/>
    <w:rsid w:val="00A575F6"/>
    <w:rsid w:val="00A57C46"/>
    <w:rsid w:val="00A605EA"/>
    <w:rsid w:val="00A60B59"/>
    <w:rsid w:val="00A614A1"/>
    <w:rsid w:val="00A61CCC"/>
    <w:rsid w:val="00A64AF9"/>
    <w:rsid w:val="00A67E72"/>
    <w:rsid w:val="00A70831"/>
    <w:rsid w:val="00A70BE7"/>
    <w:rsid w:val="00A70F7B"/>
    <w:rsid w:val="00A71392"/>
    <w:rsid w:val="00A7247D"/>
    <w:rsid w:val="00A738FA"/>
    <w:rsid w:val="00A74BAC"/>
    <w:rsid w:val="00A74D26"/>
    <w:rsid w:val="00A764A4"/>
    <w:rsid w:val="00A77F01"/>
    <w:rsid w:val="00A80F55"/>
    <w:rsid w:val="00A82C9A"/>
    <w:rsid w:val="00A82D5D"/>
    <w:rsid w:val="00A831AD"/>
    <w:rsid w:val="00A8352D"/>
    <w:rsid w:val="00A83EBD"/>
    <w:rsid w:val="00A84B77"/>
    <w:rsid w:val="00A85B75"/>
    <w:rsid w:val="00A8693C"/>
    <w:rsid w:val="00A86E24"/>
    <w:rsid w:val="00A92979"/>
    <w:rsid w:val="00A92E7A"/>
    <w:rsid w:val="00A937C2"/>
    <w:rsid w:val="00A93B18"/>
    <w:rsid w:val="00A93C00"/>
    <w:rsid w:val="00A95032"/>
    <w:rsid w:val="00A96A1D"/>
    <w:rsid w:val="00AA0876"/>
    <w:rsid w:val="00AA105F"/>
    <w:rsid w:val="00AA1663"/>
    <w:rsid w:val="00AA176A"/>
    <w:rsid w:val="00AA48C9"/>
    <w:rsid w:val="00AA5367"/>
    <w:rsid w:val="00AA7A42"/>
    <w:rsid w:val="00AA7C8F"/>
    <w:rsid w:val="00AB06E9"/>
    <w:rsid w:val="00AB0E8C"/>
    <w:rsid w:val="00AB10B0"/>
    <w:rsid w:val="00AB1A0D"/>
    <w:rsid w:val="00AB1D93"/>
    <w:rsid w:val="00AB1F8A"/>
    <w:rsid w:val="00AB2794"/>
    <w:rsid w:val="00AB3211"/>
    <w:rsid w:val="00AB329B"/>
    <w:rsid w:val="00AB5C9E"/>
    <w:rsid w:val="00AB68A4"/>
    <w:rsid w:val="00AB68EC"/>
    <w:rsid w:val="00AB6A37"/>
    <w:rsid w:val="00AB720C"/>
    <w:rsid w:val="00AB79B6"/>
    <w:rsid w:val="00AB7CA5"/>
    <w:rsid w:val="00AC2896"/>
    <w:rsid w:val="00AC3D19"/>
    <w:rsid w:val="00AC459A"/>
    <w:rsid w:val="00AC5010"/>
    <w:rsid w:val="00AC5509"/>
    <w:rsid w:val="00AC756A"/>
    <w:rsid w:val="00AD1613"/>
    <w:rsid w:val="00AD447E"/>
    <w:rsid w:val="00AE0077"/>
    <w:rsid w:val="00AE0693"/>
    <w:rsid w:val="00AE06E3"/>
    <w:rsid w:val="00AE12CF"/>
    <w:rsid w:val="00AE3958"/>
    <w:rsid w:val="00AE593A"/>
    <w:rsid w:val="00AE7918"/>
    <w:rsid w:val="00AF1622"/>
    <w:rsid w:val="00AF2BBB"/>
    <w:rsid w:val="00AF37ED"/>
    <w:rsid w:val="00AF38A5"/>
    <w:rsid w:val="00AF3E28"/>
    <w:rsid w:val="00AF3F4C"/>
    <w:rsid w:val="00AF5658"/>
    <w:rsid w:val="00AF5826"/>
    <w:rsid w:val="00AF6270"/>
    <w:rsid w:val="00AF642F"/>
    <w:rsid w:val="00B00FD2"/>
    <w:rsid w:val="00B01B09"/>
    <w:rsid w:val="00B01F56"/>
    <w:rsid w:val="00B033B4"/>
    <w:rsid w:val="00B05998"/>
    <w:rsid w:val="00B05A09"/>
    <w:rsid w:val="00B066BA"/>
    <w:rsid w:val="00B06B1D"/>
    <w:rsid w:val="00B129E8"/>
    <w:rsid w:val="00B12E4C"/>
    <w:rsid w:val="00B13B71"/>
    <w:rsid w:val="00B155FB"/>
    <w:rsid w:val="00B160C7"/>
    <w:rsid w:val="00B1672A"/>
    <w:rsid w:val="00B2122B"/>
    <w:rsid w:val="00B236C8"/>
    <w:rsid w:val="00B25B3B"/>
    <w:rsid w:val="00B26065"/>
    <w:rsid w:val="00B27185"/>
    <w:rsid w:val="00B30211"/>
    <w:rsid w:val="00B3125A"/>
    <w:rsid w:val="00B316B6"/>
    <w:rsid w:val="00B31D91"/>
    <w:rsid w:val="00B33133"/>
    <w:rsid w:val="00B34D80"/>
    <w:rsid w:val="00B35CF4"/>
    <w:rsid w:val="00B3610D"/>
    <w:rsid w:val="00B363E1"/>
    <w:rsid w:val="00B375C4"/>
    <w:rsid w:val="00B37DEC"/>
    <w:rsid w:val="00B40405"/>
    <w:rsid w:val="00B40C59"/>
    <w:rsid w:val="00B44872"/>
    <w:rsid w:val="00B4494D"/>
    <w:rsid w:val="00B458FB"/>
    <w:rsid w:val="00B459D5"/>
    <w:rsid w:val="00B468D0"/>
    <w:rsid w:val="00B46C49"/>
    <w:rsid w:val="00B47333"/>
    <w:rsid w:val="00B47724"/>
    <w:rsid w:val="00B50B14"/>
    <w:rsid w:val="00B50E75"/>
    <w:rsid w:val="00B5161C"/>
    <w:rsid w:val="00B51E98"/>
    <w:rsid w:val="00B52AC6"/>
    <w:rsid w:val="00B56711"/>
    <w:rsid w:val="00B567D6"/>
    <w:rsid w:val="00B569B0"/>
    <w:rsid w:val="00B56B90"/>
    <w:rsid w:val="00B5709B"/>
    <w:rsid w:val="00B60A2E"/>
    <w:rsid w:val="00B663B4"/>
    <w:rsid w:val="00B663DA"/>
    <w:rsid w:val="00B668F8"/>
    <w:rsid w:val="00B673D3"/>
    <w:rsid w:val="00B67657"/>
    <w:rsid w:val="00B718EB"/>
    <w:rsid w:val="00B72103"/>
    <w:rsid w:val="00B736B6"/>
    <w:rsid w:val="00B73CCF"/>
    <w:rsid w:val="00B75276"/>
    <w:rsid w:val="00B763AE"/>
    <w:rsid w:val="00B76B00"/>
    <w:rsid w:val="00B76F03"/>
    <w:rsid w:val="00B77030"/>
    <w:rsid w:val="00B7725F"/>
    <w:rsid w:val="00B803A1"/>
    <w:rsid w:val="00B81EED"/>
    <w:rsid w:val="00B82A05"/>
    <w:rsid w:val="00B82CEC"/>
    <w:rsid w:val="00B849D6"/>
    <w:rsid w:val="00B8604A"/>
    <w:rsid w:val="00B8635B"/>
    <w:rsid w:val="00B87C2D"/>
    <w:rsid w:val="00B918BC"/>
    <w:rsid w:val="00B91F3A"/>
    <w:rsid w:val="00B946F0"/>
    <w:rsid w:val="00B94EED"/>
    <w:rsid w:val="00B96E93"/>
    <w:rsid w:val="00B96ECF"/>
    <w:rsid w:val="00BA2CE2"/>
    <w:rsid w:val="00BA2EDB"/>
    <w:rsid w:val="00BA38F1"/>
    <w:rsid w:val="00BA3E30"/>
    <w:rsid w:val="00BA4246"/>
    <w:rsid w:val="00BA53CB"/>
    <w:rsid w:val="00BA5598"/>
    <w:rsid w:val="00BA57DB"/>
    <w:rsid w:val="00BA5C78"/>
    <w:rsid w:val="00BA69F6"/>
    <w:rsid w:val="00BB0A3A"/>
    <w:rsid w:val="00BB2D62"/>
    <w:rsid w:val="00BB2F67"/>
    <w:rsid w:val="00BB46BA"/>
    <w:rsid w:val="00BB4DD6"/>
    <w:rsid w:val="00BB4FF6"/>
    <w:rsid w:val="00BB5129"/>
    <w:rsid w:val="00BB577B"/>
    <w:rsid w:val="00BB6043"/>
    <w:rsid w:val="00BB66FC"/>
    <w:rsid w:val="00BB691D"/>
    <w:rsid w:val="00BB764D"/>
    <w:rsid w:val="00BB77A0"/>
    <w:rsid w:val="00BB7B94"/>
    <w:rsid w:val="00BB7F2F"/>
    <w:rsid w:val="00BC0119"/>
    <w:rsid w:val="00BC1555"/>
    <w:rsid w:val="00BC2C9C"/>
    <w:rsid w:val="00BC412A"/>
    <w:rsid w:val="00BC4193"/>
    <w:rsid w:val="00BC57B6"/>
    <w:rsid w:val="00BC5E87"/>
    <w:rsid w:val="00BC7B6A"/>
    <w:rsid w:val="00BD0038"/>
    <w:rsid w:val="00BD02E4"/>
    <w:rsid w:val="00BD0468"/>
    <w:rsid w:val="00BD0C0E"/>
    <w:rsid w:val="00BD2679"/>
    <w:rsid w:val="00BD2FD5"/>
    <w:rsid w:val="00BD39FE"/>
    <w:rsid w:val="00BD3D03"/>
    <w:rsid w:val="00BD3D4C"/>
    <w:rsid w:val="00BD450A"/>
    <w:rsid w:val="00BD5BF7"/>
    <w:rsid w:val="00BD5E4B"/>
    <w:rsid w:val="00BD64D1"/>
    <w:rsid w:val="00BD6779"/>
    <w:rsid w:val="00BD69B7"/>
    <w:rsid w:val="00BD6F9F"/>
    <w:rsid w:val="00BD742F"/>
    <w:rsid w:val="00BD7F5A"/>
    <w:rsid w:val="00BE0EA6"/>
    <w:rsid w:val="00BE1EE7"/>
    <w:rsid w:val="00BE2187"/>
    <w:rsid w:val="00BE2C86"/>
    <w:rsid w:val="00BE2FDC"/>
    <w:rsid w:val="00BE3071"/>
    <w:rsid w:val="00BE35A6"/>
    <w:rsid w:val="00BE3D37"/>
    <w:rsid w:val="00BE3D92"/>
    <w:rsid w:val="00BE406A"/>
    <w:rsid w:val="00BE48AD"/>
    <w:rsid w:val="00BE63AC"/>
    <w:rsid w:val="00BF0ED5"/>
    <w:rsid w:val="00BF2231"/>
    <w:rsid w:val="00BF2802"/>
    <w:rsid w:val="00BF2CBB"/>
    <w:rsid w:val="00BF3254"/>
    <w:rsid w:val="00BF4028"/>
    <w:rsid w:val="00BF6200"/>
    <w:rsid w:val="00BF6705"/>
    <w:rsid w:val="00BF6C9F"/>
    <w:rsid w:val="00BF7421"/>
    <w:rsid w:val="00BF7DCB"/>
    <w:rsid w:val="00C00765"/>
    <w:rsid w:val="00C0256E"/>
    <w:rsid w:val="00C04728"/>
    <w:rsid w:val="00C05644"/>
    <w:rsid w:val="00C11B46"/>
    <w:rsid w:val="00C13FEB"/>
    <w:rsid w:val="00C14F39"/>
    <w:rsid w:val="00C16011"/>
    <w:rsid w:val="00C1747C"/>
    <w:rsid w:val="00C17767"/>
    <w:rsid w:val="00C20C77"/>
    <w:rsid w:val="00C215D4"/>
    <w:rsid w:val="00C2461B"/>
    <w:rsid w:val="00C258EB"/>
    <w:rsid w:val="00C30750"/>
    <w:rsid w:val="00C3083C"/>
    <w:rsid w:val="00C3317A"/>
    <w:rsid w:val="00C33744"/>
    <w:rsid w:val="00C362F5"/>
    <w:rsid w:val="00C36E23"/>
    <w:rsid w:val="00C41746"/>
    <w:rsid w:val="00C41E18"/>
    <w:rsid w:val="00C4277D"/>
    <w:rsid w:val="00C437A4"/>
    <w:rsid w:val="00C43D46"/>
    <w:rsid w:val="00C45CBC"/>
    <w:rsid w:val="00C46F48"/>
    <w:rsid w:val="00C4748B"/>
    <w:rsid w:val="00C47DE0"/>
    <w:rsid w:val="00C504B9"/>
    <w:rsid w:val="00C50651"/>
    <w:rsid w:val="00C507D6"/>
    <w:rsid w:val="00C50C1C"/>
    <w:rsid w:val="00C512A9"/>
    <w:rsid w:val="00C51365"/>
    <w:rsid w:val="00C5157A"/>
    <w:rsid w:val="00C51CBD"/>
    <w:rsid w:val="00C52164"/>
    <w:rsid w:val="00C52DA4"/>
    <w:rsid w:val="00C53EF5"/>
    <w:rsid w:val="00C5420B"/>
    <w:rsid w:val="00C54DAA"/>
    <w:rsid w:val="00C55AFB"/>
    <w:rsid w:val="00C605D4"/>
    <w:rsid w:val="00C611A9"/>
    <w:rsid w:val="00C612AB"/>
    <w:rsid w:val="00C61362"/>
    <w:rsid w:val="00C61C62"/>
    <w:rsid w:val="00C62AFE"/>
    <w:rsid w:val="00C64013"/>
    <w:rsid w:val="00C6669D"/>
    <w:rsid w:val="00C67045"/>
    <w:rsid w:val="00C70B31"/>
    <w:rsid w:val="00C73639"/>
    <w:rsid w:val="00C74602"/>
    <w:rsid w:val="00C7467F"/>
    <w:rsid w:val="00C74B3D"/>
    <w:rsid w:val="00C75D4B"/>
    <w:rsid w:val="00C76229"/>
    <w:rsid w:val="00C764DC"/>
    <w:rsid w:val="00C80929"/>
    <w:rsid w:val="00C80DB0"/>
    <w:rsid w:val="00C81F00"/>
    <w:rsid w:val="00C83A6E"/>
    <w:rsid w:val="00C871A2"/>
    <w:rsid w:val="00C87600"/>
    <w:rsid w:val="00C878BE"/>
    <w:rsid w:val="00C9004D"/>
    <w:rsid w:val="00C90216"/>
    <w:rsid w:val="00C9066F"/>
    <w:rsid w:val="00C90E84"/>
    <w:rsid w:val="00C93A36"/>
    <w:rsid w:val="00C93F3F"/>
    <w:rsid w:val="00C94E0A"/>
    <w:rsid w:val="00C95FFC"/>
    <w:rsid w:val="00C97B8E"/>
    <w:rsid w:val="00CA0ABD"/>
    <w:rsid w:val="00CA1B77"/>
    <w:rsid w:val="00CA1F1D"/>
    <w:rsid w:val="00CA2FAE"/>
    <w:rsid w:val="00CA50B6"/>
    <w:rsid w:val="00CA6E1F"/>
    <w:rsid w:val="00CB013E"/>
    <w:rsid w:val="00CB038F"/>
    <w:rsid w:val="00CB0DE7"/>
    <w:rsid w:val="00CB28E0"/>
    <w:rsid w:val="00CB6DD5"/>
    <w:rsid w:val="00CC0781"/>
    <w:rsid w:val="00CC1AB1"/>
    <w:rsid w:val="00CC1EDC"/>
    <w:rsid w:val="00CC31E4"/>
    <w:rsid w:val="00CC4359"/>
    <w:rsid w:val="00CC487C"/>
    <w:rsid w:val="00CC75D2"/>
    <w:rsid w:val="00CD08B7"/>
    <w:rsid w:val="00CD0F6C"/>
    <w:rsid w:val="00CD1FAF"/>
    <w:rsid w:val="00CD2864"/>
    <w:rsid w:val="00CD3764"/>
    <w:rsid w:val="00CD559C"/>
    <w:rsid w:val="00CD5A2D"/>
    <w:rsid w:val="00CD5E9C"/>
    <w:rsid w:val="00CE36E8"/>
    <w:rsid w:val="00CE3D75"/>
    <w:rsid w:val="00CE4B02"/>
    <w:rsid w:val="00CE4C10"/>
    <w:rsid w:val="00CE5A75"/>
    <w:rsid w:val="00CE5ABF"/>
    <w:rsid w:val="00CE7011"/>
    <w:rsid w:val="00CF07CF"/>
    <w:rsid w:val="00CF2411"/>
    <w:rsid w:val="00CF29DB"/>
    <w:rsid w:val="00CF469D"/>
    <w:rsid w:val="00CF4EC6"/>
    <w:rsid w:val="00CF6C26"/>
    <w:rsid w:val="00CF6D1E"/>
    <w:rsid w:val="00CF74A6"/>
    <w:rsid w:val="00CF76E1"/>
    <w:rsid w:val="00CF788D"/>
    <w:rsid w:val="00CF7F4A"/>
    <w:rsid w:val="00D00A20"/>
    <w:rsid w:val="00D01055"/>
    <w:rsid w:val="00D011B4"/>
    <w:rsid w:val="00D01ECA"/>
    <w:rsid w:val="00D0590E"/>
    <w:rsid w:val="00D10B23"/>
    <w:rsid w:val="00D12AD3"/>
    <w:rsid w:val="00D13DB3"/>
    <w:rsid w:val="00D15EA9"/>
    <w:rsid w:val="00D16FC8"/>
    <w:rsid w:val="00D17A87"/>
    <w:rsid w:val="00D17E70"/>
    <w:rsid w:val="00D2192B"/>
    <w:rsid w:val="00D25D15"/>
    <w:rsid w:val="00D27088"/>
    <w:rsid w:val="00D27608"/>
    <w:rsid w:val="00D27751"/>
    <w:rsid w:val="00D278DF"/>
    <w:rsid w:val="00D32898"/>
    <w:rsid w:val="00D346EB"/>
    <w:rsid w:val="00D3515E"/>
    <w:rsid w:val="00D365E4"/>
    <w:rsid w:val="00D37F2E"/>
    <w:rsid w:val="00D404AB"/>
    <w:rsid w:val="00D4225B"/>
    <w:rsid w:val="00D427D4"/>
    <w:rsid w:val="00D43D18"/>
    <w:rsid w:val="00D440E1"/>
    <w:rsid w:val="00D44926"/>
    <w:rsid w:val="00D449C2"/>
    <w:rsid w:val="00D45098"/>
    <w:rsid w:val="00D45BF2"/>
    <w:rsid w:val="00D470B5"/>
    <w:rsid w:val="00D4722A"/>
    <w:rsid w:val="00D4785E"/>
    <w:rsid w:val="00D51BFD"/>
    <w:rsid w:val="00D52AAC"/>
    <w:rsid w:val="00D5373A"/>
    <w:rsid w:val="00D545EB"/>
    <w:rsid w:val="00D559DA"/>
    <w:rsid w:val="00D56A9A"/>
    <w:rsid w:val="00D57908"/>
    <w:rsid w:val="00D579E4"/>
    <w:rsid w:val="00D608F1"/>
    <w:rsid w:val="00D61DB1"/>
    <w:rsid w:val="00D64262"/>
    <w:rsid w:val="00D65552"/>
    <w:rsid w:val="00D6565E"/>
    <w:rsid w:val="00D661BE"/>
    <w:rsid w:val="00D661CF"/>
    <w:rsid w:val="00D66DA3"/>
    <w:rsid w:val="00D66F8C"/>
    <w:rsid w:val="00D66FC7"/>
    <w:rsid w:val="00D670B0"/>
    <w:rsid w:val="00D672EC"/>
    <w:rsid w:val="00D67732"/>
    <w:rsid w:val="00D67FA5"/>
    <w:rsid w:val="00D7033B"/>
    <w:rsid w:val="00D71594"/>
    <w:rsid w:val="00D71BA8"/>
    <w:rsid w:val="00D7234A"/>
    <w:rsid w:val="00D72D8C"/>
    <w:rsid w:val="00D758D8"/>
    <w:rsid w:val="00D77B2E"/>
    <w:rsid w:val="00D77BF2"/>
    <w:rsid w:val="00D80D14"/>
    <w:rsid w:val="00D81B8D"/>
    <w:rsid w:val="00D82974"/>
    <w:rsid w:val="00D82FF2"/>
    <w:rsid w:val="00D837B9"/>
    <w:rsid w:val="00D85238"/>
    <w:rsid w:val="00D872A2"/>
    <w:rsid w:val="00D876A8"/>
    <w:rsid w:val="00D87854"/>
    <w:rsid w:val="00D879D4"/>
    <w:rsid w:val="00D92928"/>
    <w:rsid w:val="00D9338B"/>
    <w:rsid w:val="00D93B4E"/>
    <w:rsid w:val="00D968D9"/>
    <w:rsid w:val="00DA0187"/>
    <w:rsid w:val="00DA0347"/>
    <w:rsid w:val="00DA110D"/>
    <w:rsid w:val="00DA16C0"/>
    <w:rsid w:val="00DA17EE"/>
    <w:rsid w:val="00DA2109"/>
    <w:rsid w:val="00DA281F"/>
    <w:rsid w:val="00DA395C"/>
    <w:rsid w:val="00DA43D7"/>
    <w:rsid w:val="00DA6000"/>
    <w:rsid w:val="00DA6365"/>
    <w:rsid w:val="00DA6856"/>
    <w:rsid w:val="00DA69CD"/>
    <w:rsid w:val="00DA7931"/>
    <w:rsid w:val="00DA7DF0"/>
    <w:rsid w:val="00DB0D20"/>
    <w:rsid w:val="00DB1BE7"/>
    <w:rsid w:val="00DB2A55"/>
    <w:rsid w:val="00DB2B75"/>
    <w:rsid w:val="00DB31B3"/>
    <w:rsid w:val="00DB3850"/>
    <w:rsid w:val="00DB441D"/>
    <w:rsid w:val="00DB4B89"/>
    <w:rsid w:val="00DB5A81"/>
    <w:rsid w:val="00DB74E0"/>
    <w:rsid w:val="00DC237F"/>
    <w:rsid w:val="00DC2CD2"/>
    <w:rsid w:val="00DC52E3"/>
    <w:rsid w:val="00DC569C"/>
    <w:rsid w:val="00DC621C"/>
    <w:rsid w:val="00DC65F2"/>
    <w:rsid w:val="00DC79E8"/>
    <w:rsid w:val="00DC7ED5"/>
    <w:rsid w:val="00DD0459"/>
    <w:rsid w:val="00DD1081"/>
    <w:rsid w:val="00DE0F35"/>
    <w:rsid w:val="00DE1391"/>
    <w:rsid w:val="00DE1B36"/>
    <w:rsid w:val="00DE1FBB"/>
    <w:rsid w:val="00DE4A4E"/>
    <w:rsid w:val="00DE668E"/>
    <w:rsid w:val="00DF00B4"/>
    <w:rsid w:val="00DF0565"/>
    <w:rsid w:val="00DF40F8"/>
    <w:rsid w:val="00DF41AB"/>
    <w:rsid w:val="00DF6BB9"/>
    <w:rsid w:val="00DF778A"/>
    <w:rsid w:val="00DF7FF6"/>
    <w:rsid w:val="00E003C3"/>
    <w:rsid w:val="00E01142"/>
    <w:rsid w:val="00E0119C"/>
    <w:rsid w:val="00E012D0"/>
    <w:rsid w:val="00E02648"/>
    <w:rsid w:val="00E02863"/>
    <w:rsid w:val="00E045E8"/>
    <w:rsid w:val="00E06D23"/>
    <w:rsid w:val="00E1067E"/>
    <w:rsid w:val="00E11516"/>
    <w:rsid w:val="00E128DE"/>
    <w:rsid w:val="00E13B69"/>
    <w:rsid w:val="00E1405A"/>
    <w:rsid w:val="00E14B4C"/>
    <w:rsid w:val="00E14ED7"/>
    <w:rsid w:val="00E171EA"/>
    <w:rsid w:val="00E208CD"/>
    <w:rsid w:val="00E20E14"/>
    <w:rsid w:val="00E21E9D"/>
    <w:rsid w:val="00E23FCF"/>
    <w:rsid w:val="00E24155"/>
    <w:rsid w:val="00E244B5"/>
    <w:rsid w:val="00E25A40"/>
    <w:rsid w:val="00E27E5B"/>
    <w:rsid w:val="00E31600"/>
    <w:rsid w:val="00E31FFA"/>
    <w:rsid w:val="00E33A89"/>
    <w:rsid w:val="00E35970"/>
    <w:rsid w:val="00E36788"/>
    <w:rsid w:val="00E3784D"/>
    <w:rsid w:val="00E41F63"/>
    <w:rsid w:val="00E420E3"/>
    <w:rsid w:val="00E4222F"/>
    <w:rsid w:val="00E4282D"/>
    <w:rsid w:val="00E44EC3"/>
    <w:rsid w:val="00E44FE5"/>
    <w:rsid w:val="00E45E15"/>
    <w:rsid w:val="00E464D0"/>
    <w:rsid w:val="00E4678E"/>
    <w:rsid w:val="00E470A6"/>
    <w:rsid w:val="00E477AE"/>
    <w:rsid w:val="00E50132"/>
    <w:rsid w:val="00E50209"/>
    <w:rsid w:val="00E508EA"/>
    <w:rsid w:val="00E50B8E"/>
    <w:rsid w:val="00E50FC0"/>
    <w:rsid w:val="00E51325"/>
    <w:rsid w:val="00E5143F"/>
    <w:rsid w:val="00E5146C"/>
    <w:rsid w:val="00E51A48"/>
    <w:rsid w:val="00E529D1"/>
    <w:rsid w:val="00E52A44"/>
    <w:rsid w:val="00E52E7B"/>
    <w:rsid w:val="00E54A25"/>
    <w:rsid w:val="00E55DF4"/>
    <w:rsid w:val="00E61058"/>
    <w:rsid w:val="00E6192F"/>
    <w:rsid w:val="00E61B05"/>
    <w:rsid w:val="00E620B6"/>
    <w:rsid w:val="00E623F5"/>
    <w:rsid w:val="00E628CE"/>
    <w:rsid w:val="00E63B08"/>
    <w:rsid w:val="00E63E8C"/>
    <w:rsid w:val="00E64209"/>
    <w:rsid w:val="00E66318"/>
    <w:rsid w:val="00E679D8"/>
    <w:rsid w:val="00E70138"/>
    <w:rsid w:val="00E71657"/>
    <w:rsid w:val="00E720C2"/>
    <w:rsid w:val="00E72D87"/>
    <w:rsid w:val="00E73188"/>
    <w:rsid w:val="00E73B49"/>
    <w:rsid w:val="00E7505A"/>
    <w:rsid w:val="00E767AB"/>
    <w:rsid w:val="00E805F3"/>
    <w:rsid w:val="00E825DD"/>
    <w:rsid w:val="00E83E7F"/>
    <w:rsid w:val="00E87599"/>
    <w:rsid w:val="00E87D4E"/>
    <w:rsid w:val="00E9054E"/>
    <w:rsid w:val="00E91635"/>
    <w:rsid w:val="00E918DB"/>
    <w:rsid w:val="00E91AAF"/>
    <w:rsid w:val="00E91B9E"/>
    <w:rsid w:val="00E93505"/>
    <w:rsid w:val="00E94184"/>
    <w:rsid w:val="00E947D0"/>
    <w:rsid w:val="00E958AF"/>
    <w:rsid w:val="00E9661B"/>
    <w:rsid w:val="00E96669"/>
    <w:rsid w:val="00E97699"/>
    <w:rsid w:val="00E97E7F"/>
    <w:rsid w:val="00EA08B6"/>
    <w:rsid w:val="00EA0AC0"/>
    <w:rsid w:val="00EA312A"/>
    <w:rsid w:val="00EA31EF"/>
    <w:rsid w:val="00EA3E62"/>
    <w:rsid w:val="00EA44D6"/>
    <w:rsid w:val="00EA4AB2"/>
    <w:rsid w:val="00EA7BB6"/>
    <w:rsid w:val="00EACB44"/>
    <w:rsid w:val="00EB0F12"/>
    <w:rsid w:val="00EB0F83"/>
    <w:rsid w:val="00EB2011"/>
    <w:rsid w:val="00EB28ED"/>
    <w:rsid w:val="00EB3EE5"/>
    <w:rsid w:val="00EB5F98"/>
    <w:rsid w:val="00EB639F"/>
    <w:rsid w:val="00EB75EE"/>
    <w:rsid w:val="00EC1AE0"/>
    <w:rsid w:val="00EC1B45"/>
    <w:rsid w:val="00EC2430"/>
    <w:rsid w:val="00EC3077"/>
    <w:rsid w:val="00EC393B"/>
    <w:rsid w:val="00EC4DEF"/>
    <w:rsid w:val="00EC5455"/>
    <w:rsid w:val="00EC6CF2"/>
    <w:rsid w:val="00ED048E"/>
    <w:rsid w:val="00ED10ED"/>
    <w:rsid w:val="00ED16C3"/>
    <w:rsid w:val="00ED313C"/>
    <w:rsid w:val="00ED3C3C"/>
    <w:rsid w:val="00ED4018"/>
    <w:rsid w:val="00ED444F"/>
    <w:rsid w:val="00ED54C7"/>
    <w:rsid w:val="00ED7927"/>
    <w:rsid w:val="00EE0683"/>
    <w:rsid w:val="00EE2813"/>
    <w:rsid w:val="00EE3EEE"/>
    <w:rsid w:val="00EF0A70"/>
    <w:rsid w:val="00EF2289"/>
    <w:rsid w:val="00EF31E1"/>
    <w:rsid w:val="00EF371B"/>
    <w:rsid w:val="00EF61E5"/>
    <w:rsid w:val="00EF742A"/>
    <w:rsid w:val="00EF7E2C"/>
    <w:rsid w:val="00F018AA"/>
    <w:rsid w:val="00F0399C"/>
    <w:rsid w:val="00F04268"/>
    <w:rsid w:val="00F04467"/>
    <w:rsid w:val="00F0547E"/>
    <w:rsid w:val="00F070D1"/>
    <w:rsid w:val="00F072BC"/>
    <w:rsid w:val="00F07B71"/>
    <w:rsid w:val="00F10FDD"/>
    <w:rsid w:val="00F12971"/>
    <w:rsid w:val="00F130E5"/>
    <w:rsid w:val="00F14A37"/>
    <w:rsid w:val="00F14B1A"/>
    <w:rsid w:val="00F151C4"/>
    <w:rsid w:val="00F15FD0"/>
    <w:rsid w:val="00F17430"/>
    <w:rsid w:val="00F21BA3"/>
    <w:rsid w:val="00F23DF7"/>
    <w:rsid w:val="00F23FFB"/>
    <w:rsid w:val="00F27275"/>
    <w:rsid w:val="00F30D3A"/>
    <w:rsid w:val="00F31276"/>
    <w:rsid w:val="00F3408F"/>
    <w:rsid w:val="00F343DB"/>
    <w:rsid w:val="00F34DFA"/>
    <w:rsid w:val="00F3560B"/>
    <w:rsid w:val="00F35FDD"/>
    <w:rsid w:val="00F366B4"/>
    <w:rsid w:val="00F3681C"/>
    <w:rsid w:val="00F36986"/>
    <w:rsid w:val="00F43403"/>
    <w:rsid w:val="00F43E05"/>
    <w:rsid w:val="00F467B1"/>
    <w:rsid w:val="00F4701F"/>
    <w:rsid w:val="00F472DC"/>
    <w:rsid w:val="00F51856"/>
    <w:rsid w:val="00F51E3F"/>
    <w:rsid w:val="00F52C6E"/>
    <w:rsid w:val="00F579BE"/>
    <w:rsid w:val="00F615C5"/>
    <w:rsid w:val="00F61BFC"/>
    <w:rsid w:val="00F63A1B"/>
    <w:rsid w:val="00F65760"/>
    <w:rsid w:val="00F65843"/>
    <w:rsid w:val="00F659B9"/>
    <w:rsid w:val="00F66A4F"/>
    <w:rsid w:val="00F6728A"/>
    <w:rsid w:val="00F72556"/>
    <w:rsid w:val="00F7270B"/>
    <w:rsid w:val="00F72B24"/>
    <w:rsid w:val="00F732E3"/>
    <w:rsid w:val="00F748D7"/>
    <w:rsid w:val="00F76425"/>
    <w:rsid w:val="00F76CCE"/>
    <w:rsid w:val="00F77C90"/>
    <w:rsid w:val="00F77D25"/>
    <w:rsid w:val="00F77DDC"/>
    <w:rsid w:val="00F81555"/>
    <w:rsid w:val="00F8389B"/>
    <w:rsid w:val="00F84AFE"/>
    <w:rsid w:val="00F85669"/>
    <w:rsid w:val="00F87E9B"/>
    <w:rsid w:val="00F904A4"/>
    <w:rsid w:val="00F91DB6"/>
    <w:rsid w:val="00F91F65"/>
    <w:rsid w:val="00F92569"/>
    <w:rsid w:val="00F927A5"/>
    <w:rsid w:val="00F93362"/>
    <w:rsid w:val="00F93395"/>
    <w:rsid w:val="00F95663"/>
    <w:rsid w:val="00F95C38"/>
    <w:rsid w:val="00F95D45"/>
    <w:rsid w:val="00FA1135"/>
    <w:rsid w:val="00FA3E2C"/>
    <w:rsid w:val="00FA4CB1"/>
    <w:rsid w:val="00FA6D09"/>
    <w:rsid w:val="00FA728A"/>
    <w:rsid w:val="00FB0D68"/>
    <w:rsid w:val="00FB13B6"/>
    <w:rsid w:val="00FB15E5"/>
    <w:rsid w:val="00FB2575"/>
    <w:rsid w:val="00FB288C"/>
    <w:rsid w:val="00FB359C"/>
    <w:rsid w:val="00FB3AAA"/>
    <w:rsid w:val="00FB576E"/>
    <w:rsid w:val="00FB5D5C"/>
    <w:rsid w:val="00FB64B5"/>
    <w:rsid w:val="00FB7763"/>
    <w:rsid w:val="00FC004F"/>
    <w:rsid w:val="00FC1BFD"/>
    <w:rsid w:val="00FC254B"/>
    <w:rsid w:val="00FC4249"/>
    <w:rsid w:val="00FC424B"/>
    <w:rsid w:val="00FC461F"/>
    <w:rsid w:val="00FC4CD2"/>
    <w:rsid w:val="00FC5C86"/>
    <w:rsid w:val="00FC6784"/>
    <w:rsid w:val="00FC75DD"/>
    <w:rsid w:val="00FD0E53"/>
    <w:rsid w:val="00FD0E7A"/>
    <w:rsid w:val="00FD10D1"/>
    <w:rsid w:val="00FD3AD3"/>
    <w:rsid w:val="00FD40F1"/>
    <w:rsid w:val="00FD459B"/>
    <w:rsid w:val="00FD491C"/>
    <w:rsid w:val="00FD5612"/>
    <w:rsid w:val="00FD5E56"/>
    <w:rsid w:val="00FE0C97"/>
    <w:rsid w:val="00FE2069"/>
    <w:rsid w:val="00FE277B"/>
    <w:rsid w:val="00FE38A2"/>
    <w:rsid w:val="00FF13A6"/>
    <w:rsid w:val="00FF214D"/>
    <w:rsid w:val="00FF23ED"/>
    <w:rsid w:val="00FF4A04"/>
    <w:rsid w:val="00FF4A51"/>
    <w:rsid w:val="00FF5174"/>
    <w:rsid w:val="00FF597B"/>
    <w:rsid w:val="015EB099"/>
    <w:rsid w:val="015F69A0"/>
    <w:rsid w:val="017E3FE3"/>
    <w:rsid w:val="01AA48C1"/>
    <w:rsid w:val="01C6C916"/>
    <w:rsid w:val="01C7874A"/>
    <w:rsid w:val="01CD9581"/>
    <w:rsid w:val="01E10604"/>
    <w:rsid w:val="023ED11C"/>
    <w:rsid w:val="027AA7D1"/>
    <w:rsid w:val="027C6D5B"/>
    <w:rsid w:val="029506C3"/>
    <w:rsid w:val="02FB4165"/>
    <w:rsid w:val="03182078"/>
    <w:rsid w:val="033C8826"/>
    <w:rsid w:val="037E837C"/>
    <w:rsid w:val="0397B9B3"/>
    <w:rsid w:val="03A256B2"/>
    <w:rsid w:val="03AA57CD"/>
    <w:rsid w:val="03B5FD43"/>
    <w:rsid w:val="03B80F32"/>
    <w:rsid w:val="03C3B007"/>
    <w:rsid w:val="03D35D7D"/>
    <w:rsid w:val="03DEC048"/>
    <w:rsid w:val="042AACAE"/>
    <w:rsid w:val="0470BFC7"/>
    <w:rsid w:val="048DFB28"/>
    <w:rsid w:val="04A4A484"/>
    <w:rsid w:val="04E52036"/>
    <w:rsid w:val="04F90D34"/>
    <w:rsid w:val="05118D54"/>
    <w:rsid w:val="0516F8B0"/>
    <w:rsid w:val="0534FB74"/>
    <w:rsid w:val="055A62C9"/>
    <w:rsid w:val="0596C2E5"/>
    <w:rsid w:val="05B1BC9C"/>
    <w:rsid w:val="05B4BD7C"/>
    <w:rsid w:val="05BE5E4F"/>
    <w:rsid w:val="05DBC38E"/>
    <w:rsid w:val="05EC4383"/>
    <w:rsid w:val="0602A676"/>
    <w:rsid w:val="0607E359"/>
    <w:rsid w:val="060901C8"/>
    <w:rsid w:val="061BD2BE"/>
    <w:rsid w:val="067505FA"/>
    <w:rsid w:val="068BB5A5"/>
    <w:rsid w:val="068C7D52"/>
    <w:rsid w:val="0690C72A"/>
    <w:rsid w:val="06C1D79A"/>
    <w:rsid w:val="06D5401A"/>
    <w:rsid w:val="06D89F14"/>
    <w:rsid w:val="06E3A6DA"/>
    <w:rsid w:val="06ED002B"/>
    <w:rsid w:val="070A6363"/>
    <w:rsid w:val="070AFA7F"/>
    <w:rsid w:val="0724DE34"/>
    <w:rsid w:val="072C8F80"/>
    <w:rsid w:val="0793F0E4"/>
    <w:rsid w:val="07A4D229"/>
    <w:rsid w:val="07ADD591"/>
    <w:rsid w:val="07B36E60"/>
    <w:rsid w:val="07B8ABA0"/>
    <w:rsid w:val="07C052A6"/>
    <w:rsid w:val="0857BB89"/>
    <w:rsid w:val="08617860"/>
    <w:rsid w:val="08895D0D"/>
    <w:rsid w:val="08ABBBD9"/>
    <w:rsid w:val="08BA3DAB"/>
    <w:rsid w:val="08E114E4"/>
    <w:rsid w:val="08E25B61"/>
    <w:rsid w:val="08F8B9D1"/>
    <w:rsid w:val="09354CF9"/>
    <w:rsid w:val="0961391C"/>
    <w:rsid w:val="096D6BD8"/>
    <w:rsid w:val="098AE3A2"/>
    <w:rsid w:val="099562A8"/>
    <w:rsid w:val="09FD6F03"/>
    <w:rsid w:val="0A1766EC"/>
    <w:rsid w:val="0A198D3A"/>
    <w:rsid w:val="0A236520"/>
    <w:rsid w:val="0A2F2E46"/>
    <w:rsid w:val="0A3EE462"/>
    <w:rsid w:val="0A8A9DE7"/>
    <w:rsid w:val="0A91CC82"/>
    <w:rsid w:val="0AA4D18E"/>
    <w:rsid w:val="0ADD30F1"/>
    <w:rsid w:val="0B093C39"/>
    <w:rsid w:val="0B0B7F89"/>
    <w:rsid w:val="0B0EC5A7"/>
    <w:rsid w:val="0B368932"/>
    <w:rsid w:val="0B4526F4"/>
    <w:rsid w:val="0B5CAD76"/>
    <w:rsid w:val="0BA04756"/>
    <w:rsid w:val="0BAFB3C9"/>
    <w:rsid w:val="0BB35B0D"/>
    <w:rsid w:val="0BD6BFBE"/>
    <w:rsid w:val="0BF5597E"/>
    <w:rsid w:val="0BF70F86"/>
    <w:rsid w:val="0BF8869A"/>
    <w:rsid w:val="0BF93C75"/>
    <w:rsid w:val="0C0064F9"/>
    <w:rsid w:val="0C02CBF5"/>
    <w:rsid w:val="0C759C4B"/>
    <w:rsid w:val="0C906CB2"/>
    <w:rsid w:val="0CA16161"/>
    <w:rsid w:val="0CA937AE"/>
    <w:rsid w:val="0D15FA54"/>
    <w:rsid w:val="0D1A10E5"/>
    <w:rsid w:val="0D482FC6"/>
    <w:rsid w:val="0D4F2B6E"/>
    <w:rsid w:val="0D5E3880"/>
    <w:rsid w:val="0D7F1827"/>
    <w:rsid w:val="0D94DECE"/>
    <w:rsid w:val="0D9E242F"/>
    <w:rsid w:val="0DB336AE"/>
    <w:rsid w:val="0DC9A5E0"/>
    <w:rsid w:val="0DCC4324"/>
    <w:rsid w:val="0DDB1A20"/>
    <w:rsid w:val="0DED791D"/>
    <w:rsid w:val="0E117290"/>
    <w:rsid w:val="0E57911B"/>
    <w:rsid w:val="0E715751"/>
    <w:rsid w:val="0E8B529D"/>
    <w:rsid w:val="0EA6A69A"/>
    <w:rsid w:val="0EB040AB"/>
    <w:rsid w:val="0EBEBFBB"/>
    <w:rsid w:val="0ECBA18D"/>
    <w:rsid w:val="0ED546E0"/>
    <w:rsid w:val="0EEB598A"/>
    <w:rsid w:val="0EFB232C"/>
    <w:rsid w:val="0F2ED6D8"/>
    <w:rsid w:val="0F30FAA9"/>
    <w:rsid w:val="0F4895CA"/>
    <w:rsid w:val="0F57C87A"/>
    <w:rsid w:val="0F63DEA3"/>
    <w:rsid w:val="0F72FAEE"/>
    <w:rsid w:val="0F7F0DF9"/>
    <w:rsid w:val="0FBC1B6C"/>
    <w:rsid w:val="0FC65B24"/>
    <w:rsid w:val="0FCCA175"/>
    <w:rsid w:val="0FD96156"/>
    <w:rsid w:val="10093662"/>
    <w:rsid w:val="10341070"/>
    <w:rsid w:val="10A0A12A"/>
    <w:rsid w:val="10AC2528"/>
    <w:rsid w:val="10FA6023"/>
    <w:rsid w:val="10FE8931"/>
    <w:rsid w:val="110FA230"/>
    <w:rsid w:val="110FABBA"/>
    <w:rsid w:val="111DF459"/>
    <w:rsid w:val="113897A0"/>
    <w:rsid w:val="113E9F69"/>
    <w:rsid w:val="114E06A5"/>
    <w:rsid w:val="1153DCF5"/>
    <w:rsid w:val="1181741A"/>
    <w:rsid w:val="1189CB32"/>
    <w:rsid w:val="118D9CFB"/>
    <w:rsid w:val="119A1D6A"/>
    <w:rsid w:val="11D111C3"/>
    <w:rsid w:val="11EDAFC1"/>
    <w:rsid w:val="12151674"/>
    <w:rsid w:val="122789F6"/>
    <w:rsid w:val="1237A245"/>
    <w:rsid w:val="123A2F68"/>
    <w:rsid w:val="1252894A"/>
    <w:rsid w:val="1278BA4F"/>
    <w:rsid w:val="12A22A7F"/>
    <w:rsid w:val="12A3FB0E"/>
    <w:rsid w:val="12BCE730"/>
    <w:rsid w:val="12CEF3C9"/>
    <w:rsid w:val="12E3E90C"/>
    <w:rsid w:val="12F08B43"/>
    <w:rsid w:val="12F7B4A3"/>
    <w:rsid w:val="130A5B3B"/>
    <w:rsid w:val="130BC3F3"/>
    <w:rsid w:val="1311097E"/>
    <w:rsid w:val="133EEAC6"/>
    <w:rsid w:val="1342E8F8"/>
    <w:rsid w:val="13517CA1"/>
    <w:rsid w:val="135B531F"/>
    <w:rsid w:val="136A1C51"/>
    <w:rsid w:val="13856316"/>
    <w:rsid w:val="138B539B"/>
    <w:rsid w:val="13CB0676"/>
    <w:rsid w:val="13CF646B"/>
    <w:rsid w:val="13D33B93"/>
    <w:rsid w:val="13E3047A"/>
    <w:rsid w:val="14129EE8"/>
    <w:rsid w:val="141C93D9"/>
    <w:rsid w:val="1427F709"/>
    <w:rsid w:val="14613734"/>
    <w:rsid w:val="1465D4C7"/>
    <w:rsid w:val="147F062F"/>
    <w:rsid w:val="14A289FB"/>
    <w:rsid w:val="14AD9BC0"/>
    <w:rsid w:val="14FE8EC8"/>
    <w:rsid w:val="15072317"/>
    <w:rsid w:val="150ECF23"/>
    <w:rsid w:val="151694F5"/>
    <w:rsid w:val="151D5FB1"/>
    <w:rsid w:val="1554D03B"/>
    <w:rsid w:val="15951E35"/>
    <w:rsid w:val="15A3FB44"/>
    <w:rsid w:val="15C5B431"/>
    <w:rsid w:val="15C5E04B"/>
    <w:rsid w:val="15CBF040"/>
    <w:rsid w:val="15EC8ED8"/>
    <w:rsid w:val="1614A8A5"/>
    <w:rsid w:val="16479A6F"/>
    <w:rsid w:val="16481D7E"/>
    <w:rsid w:val="1664821B"/>
    <w:rsid w:val="16663A9A"/>
    <w:rsid w:val="166FC3B8"/>
    <w:rsid w:val="1673ABC7"/>
    <w:rsid w:val="16763F80"/>
    <w:rsid w:val="16920122"/>
    <w:rsid w:val="16A2EC70"/>
    <w:rsid w:val="16DB8526"/>
    <w:rsid w:val="16ECE62B"/>
    <w:rsid w:val="16F2C2C6"/>
    <w:rsid w:val="16F7D802"/>
    <w:rsid w:val="172186B0"/>
    <w:rsid w:val="17257208"/>
    <w:rsid w:val="1729FBB1"/>
    <w:rsid w:val="173A0B3A"/>
    <w:rsid w:val="174DE7E7"/>
    <w:rsid w:val="17812950"/>
    <w:rsid w:val="17EA5516"/>
    <w:rsid w:val="17F7D33E"/>
    <w:rsid w:val="17FBBC9F"/>
    <w:rsid w:val="17FE0E15"/>
    <w:rsid w:val="181C9BDA"/>
    <w:rsid w:val="183B87B8"/>
    <w:rsid w:val="184ABC95"/>
    <w:rsid w:val="184EF489"/>
    <w:rsid w:val="1865949F"/>
    <w:rsid w:val="186AD3F6"/>
    <w:rsid w:val="18F3490E"/>
    <w:rsid w:val="18F80AA0"/>
    <w:rsid w:val="18FC2F32"/>
    <w:rsid w:val="197BA20E"/>
    <w:rsid w:val="199FFFF0"/>
    <w:rsid w:val="19A9AA7F"/>
    <w:rsid w:val="19AC9179"/>
    <w:rsid w:val="19C7CD83"/>
    <w:rsid w:val="19D66427"/>
    <w:rsid w:val="19E1CDC9"/>
    <w:rsid w:val="19F0FAF7"/>
    <w:rsid w:val="19F75F85"/>
    <w:rsid w:val="1A0C4F1D"/>
    <w:rsid w:val="1A0CF952"/>
    <w:rsid w:val="1A216018"/>
    <w:rsid w:val="1A77B669"/>
    <w:rsid w:val="1A7A502E"/>
    <w:rsid w:val="1A964FC5"/>
    <w:rsid w:val="1A9D7CD2"/>
    <w:rsid w:val="1AFA5586"/>
    <w:rsid w:val="1B06BDD8"/>
    <w:rsid w:val="1B0F8220"/>
    <w:rsid w:val="1B52BD38"/>
    <w:rsid w:val="1B82A31B"/>
    <w:rsid w:val="1BB194D7"/>
    <w:rsid w:val="1BB8ABC5"/>
    <w:rsid w:val="1BBD0243"/>
    <w:rsid w:val="1BDFEC5E"/>
    <w:rsid w:val="1C1CF6BA"/>
    <w:rsid w:val="1C2E3CBA"/>
    <w:rsid w:val="1C645B38"/>
    <w:rsid w:val="1C7ABF1B"/>
    <w:rsid w:val="1C95E088"/>
    <w:rsid w:val="1C9A749B"/>
    <w:rsid w:val="1CAFB75D"/>
    <w:rsid w:val="1CB64F54"/>
    <w:rsid w:val="1CB81849"/>
    <w:rsid w:val="1CBB928F"/>
    <w:rsid w:val="1CBECC51"/>
    <w:rsid w:val="1CDA422B"/>
    <w:rsid w:val="1CDBFDC6"/>
    <w:rsid w:val="1CF1F8BA"/>
    <w:rsid w:val="1D014B0C"/>
    <w:rsid w:val="1D2E96AF"/>
    <w:rsid w:val="1D91886A"/>
    <w:rsid w:val="1DCED94F"/>
    <w:rsid w:val="1DE55877"/>
    <w:rsid w:val="1DFE4CA6"/>
    <w:rsid w:val="1E07875D"/>
    <w:rsid w:val="1E2BB26E"/>
    <w:rsid w:val="1E2CD617"/>
    <w:rsid w:val="1E2DD819"/>
    <w:rsid w:val="1E3F3618"/>
    <w:rsid w:val="1E44BF14"/>
    <w:rsid w:val="1E65ABE6"/>
    <w:rsid w:val="1E7ED443"/>
    <w:rsid w:val="1EEDD35C"/>
    <w:rsid w:val="1EF0B1C2"/>
    <w:rsid w:val="1F0DA531"/>
    <w:rsid w:val="1F17B492"/>
    <w:rsid w:val="1F190539"/>
    <w:rsid w:val="1F319B5B"/>
    <w:rsid w:val="1F4E6AEC"/>
    <w:rsid w:val="1F63D5D3"/>
    <w:rsid w:val="1F9314BC"/>
    <w:rsid w:val="1FD75979"/>
    <w:rsid w:val="1FE19312"/>
    <w:rsid w:val="1FF11DBA"/>
    <w:rsid w:val="1FF3F483"/>
    <w:rsid w:val="20147B7F"/>
    <w:rsid w:val="20157E05"/>
    <w:rsid w:val="20166585"/>
    <w:rsid w:val="201A30DB"/>
    <w:rsid w:val="20389EFA"/>
    <w:rsid w:val="204E31CA"/>
    <w:rsid w:val="205B592D"/>
    <w:rsid w:val="206BD461"/>
    <w:rsid w:val="206E9EF1"/>
    <w:rsid w:val="2075864E"/>
    <w:rsid w:val="20B321DC"/>
    <w:rsid w:val="2116F0B0"/>
    <w:rsid w:val="2120B42B"/>
    <w:rsid w:val="21239C78"/>
    <w:rsid w:val="212D0A75"/>
    <w:rsid w:val="2146C87E"/>
    <w:rsid w:val="215C5FAC"/>
    <w:rsid w:val="21B723CC"/>
    <w:rsid w:val="21C31A09"/>
    <w:rsid w:val="21E399C5"/>
    <w:rsid w:val="220AB60D"/>
    <w:rsid w:val="222BA29F"/>
    <w:rsid w:val="223F5585"/>
    <w:rsid w:val="2257B1EE"/>
    <w:rsid w:val="225C326F"/>
    <w:rsid w:val="228B674C"/>
    <w:rsid w:val="228C7C14"/>
    <w:rsid w:val="229CEDF1"/>
    <w:rsid w:val="22AC352F"/>
    <w:rsid w:val="22ED82C1"/>
    <w:rsid w:val="23135AF1"/>
    <w:rsid w:val="232A4837"/>
    <w:rsid w:val="232B99F7"/>
    <w:rsid w:val="234D1EC7"/>
    <w:rsid w:val="235BED0E"/>
    <w:rsid w:val="235E82C9"/>
    <w:rsid w:val="239E1ADB"/>
    <w:rsid w:val="23C3F38F"/>
    <w:rsid w:val="23C6C64C"/>
    <w:rsid w:val="23E6F695"/>
    <w:rsid w:val="243D99DB"/>
    <w:rsid w:val="24544A0F"/>
    <w:rsid w:val="245BC698"/>
    <w:rsid w:val="24642452"/>
    <w:rsid w:val="246E6B55"/>
    <w:rsid w:val="24C5BA61"/>
    <w:rsid w:val="24D65441"/>
    <w:rsid w:val="24EB5064"/>
    <w:rsid w:val="2510B8FF"/>
    <w:rsid w:val="251B3A87"/>
    <w:rsid w:val="25344B7D"/>
    <w:rsid w:val="2560970F"/>
    <w:rsid w:val="25840325"/>
    <w:rsid w:val="259E44EF"/>
    <w:rsid w:val="25C88CBF"/>
    <w:rsid w:val="261A2D80"/>
    <w:rsid w:val="2634DCD6"/>
    <w:rsid w:val="26687AA6"/>
    <w:rsid w:val="2682CB1C"/>
    <w:rsid w:val="26B4E044"/>
    <w:rsid w:val="26CCC6AC"/>
    <w:rsid w:val="26CEC4D3"/>
    <w:rsid w:val="271AEBA5"/>
    <w:rsid w:val="275247E6"/>
    <w:rsid w:val="27584EC6"/>
    <w:rsid w:val="2769BA94"/>
    <w:rsid w:val="276CCE2D"/>
    <w:rsid w:val="277D0058"/>
    <w:rsid w:val="2780CE62"/>
    <w:rsid w:val="279F8502"/>
    <w:rsid w:val="27BBA6C8"/>
    <w:rsid w:val="27DD91D7"/>
    <w:rsid w:val="27E00A8C"/>
    <w:rsid w:val="27FB423B"/>
    <w:rsid w:val="2803CC1C"/>
    <w:rsid w:val="2805A709"/>
    <w:rsid w:val="281B6846"/>
    <w:rsid w:val="281DDABF"/>
    <w:rsid w:val="28283167"/>
    <w:rsid w:val="282A84D1"/>
    <w:rsid w:val="2840E70F"/>
    <w:rsid w:val="2862FF76"/>
    <w:rsid w:val="2863605C"/>
    <w:rsid w:val="288A8379"/>
    <w:rsid w:val="28A8B300"/>
    <w:rsid w:val="29018A85"/>
    <w:rsid w:val="29171CF9"/>
    <w:rsid w:val="293206F1"/>
    <w:rsid w:val="293FC109"/>
    <w:rsid w:val="295E8C95"/>
    <w:rsid w:val="29619968"/>
    <w:rsid w:val="29829C75"/>
    <w:rsid w:val="29A25832"/>
    <w:rsid w:val="29C28372"/>
    <w:rsid w:val="29EC268C"/>
    <w:rsid w:val="2A111474"/>
    <w:rsid w:val="2A2221A3"/>
    <w:rsid w:val="2A4CBCDE"/>
    <w:rsid w:val="2A5B1052"/>
    <w:rsid w:val="2A845497"/>
    <w:rsid w:val="2A8CF722"/>
    <w:rsid w:val="2A8F065B"/>
    <w:rsid w:val="2A978DF9"/>
    <w:rsid w:val="2AB48FEC"/>
    <w:rsid w:val="2ABCFC23"/>
    <w:rsid w:val="2AFC6552"/>
    <w:rsid w:val="2B006E4A"/>
    <w:rsid w:val="2B0DD435"/>
    <w:rsid w:val="2B12B936"/>
    <w:rsid w:val="2B1E6CD6"/>
    <w:rsid w:val="2B20F0E1"/>
    <w:rsid w:val="2B442EEE"/>
    <w:rsid w:val="2B91E1D7"/>
    <w:rsid w:val="2BA0E706"/>
    <w:rsid w:val="2BA2797E"/>
    <w:rsid w:val="2BA62E8C"/>
    <w:rsid w:val="2BA90D12"/>
    <w:rsid w:val="2BAF9DBF"/>
    <w:rsid w:val="2BCF4DE4"/>
    <w:rsid w:val="2BDB2E09"/>
    <w:rsid w:val="2BE053C2"/>
    <w:rsid w:val="2BE07F00"/>
    <w:rsid w:val="2BFFA2D8"/>
    <w:rsid w:val="2C39CB7B"/>
    <w:rsid w:val="2C5C1115"/>
    <w:rsid w:val="2C6328FB"/>
    <w:rsid w:val="2C764510"/>
    <w:rsid w:val="2C954BB8"/>
    <w:rsid w:val="2CAE16E9"/>
    <w:rsid w:val="2CAE2269"/>
    <w:rsid w:val="2CCDBE0C"/>
    <w:rsid w:val="2CCE7286"/>
    <w:rsid w:val="2CCF316F"/>
    <w:rsid w:val="2CE8FD93"/>
    <w:rsid w:val="2CF25516"/>
    <w:rsid w:val="2CF765BA"/>
    <w:rsid w:val="2D41B30E"/>
    <w:rsid w:val="2D56A536"/>
    <w:rsid w:val="2DA7F810"/>
    <w:rsid w:val="2DD86C95"/>
    <w:rsid w:val="2E3B5363"/>
    <w:rsid w:val="2E61890E"/>
    <w:rsid w:val="2E85FA51"/>
    <w:rsid w:val="2EF863DE"/>
    <w:rsid w:val="2F021385"/>
    <w:rsid w:val="2F0B62ED"/>
    <w:rsid w:val="2F11E255"/>
    <w:rsid w:val="2F1DFE64"/>
    <w:rsid w:val="2F289B19"/>
    <w:rsid w:val="2F39E425"/>
    <w:rsid w:val="2F459CAF"/>
    <w:rsid w:val="2F494EBF"/>
    <w:rsid w:val="2F667AA6"/>
    <w:rsid w:val="2F6F92A3"/>
    <w:rsid w:val="2F8E8275"/>
    <w:rsid w:val="2F9D1B7D"/>
    <w:rsid w:val="2FE0B572"/>
    <w:rsid w:val="2FF2BEC1"/>
    <w:rsid w:val="2FF2EF45"/>
    <w:rsid w:val="30014A83"/>
    <w:rsid w:val="30028D63"/>
    <w:rsid w:val="3021486C"/>
    <w:rsid w:val="3042B682"/>
    <w:rsid w:val="30505307"/>
    <w:rsid w:val="305132EE"/>
    <w:rsid w:val="30567BFC"/>
    <w:rsid w:val="305859D9"/>
    <w:rsid w:val="3063A649"/>
    <w:rsid w:val="30659D38"/>
    <w:rsid w:val="30C64906"/>
    <w:rsid w:val="30CCF41C"/>
    <w:rsid w:val="30D734D8"/>
    <w:rsid w:val="31114E36"/>
    <w:rsid w:val="319C2005"/>
    <w:rsid w:val="31E51D9A"/>
    <w:rsid w:val="31EBD541"/>
    <w:rsid w:val="321E1E81"/>
    <w:rsid w:val="324F12FB"/>
    <w:rsid w:val="32586A6C"/>
    <w:rsid w:val="327A9380"/>
    <w:rsid w:val="328022F6"/>
    <w:rsid w:val="3288F1FF"/>
    <w:rsid w:val="3295AEBB"/>
    <w:rsid w:val="32A63B3F"/>
    <w:rsid w:val="32B2BC88"/>
    <w:rsid w:val="32C9033A"/>
    <w:rsid w:val="32D0B9BC"/>
    <w:rsid w:val="32E2EB6D"/>
    <w:rsid w:val="32EDCAA8"/>
    <w:rsid w:val="32F04DA1"/>
    <w:rsid w:val="32FAB02C"/>
    <w:rsid w:val="3306BD9D"/>
    <w:rsid w:val="332C02CA"/>
    <w:rsid w:val="332DDABB"/>
    <w:rsid w:val="33617C3E"/>
    <w:rsid w:val="3372C207"/>
    <w:rsid w:val="3387A5A2"/>
    <w:rsid w:val="338A4CC7"/>
    <w:rsid w:val="33D629C6"/>
    <w:rsid w:val="33DF4B98"/>
    <w:rsid w:val="33FAAF37"/>
    <w:rsid w:val="340C73C3"/>
    <w:rsid w:val="341342B4"/>
    <w:rsid w:val="34169BC2"/>
    <w:rsid w:val="3423D583"/>
    <w:rsid w:val="345C8BE8"/>
    <w:rsid w:val="3464C6FD"/>
    <w:rsid w:val="346B03E8"/>
    <w:rsid w:val="347AF846"/>
    <w:rsid w:val="34854B50"/>
    <w:rsid w:val="3490493A"/>
    <w:rsid w:val="34931AE5"/>
    <w:rsid w:val="349BC1C3"/>
    <w:rsid w:val="34A20948"/>
    <w:rsid w:val="34A8C849"/>
    <w:rsid w:val="34B9027E"/>
    <w:rsid w:val="34F8DFC4"/>
    <w:rsid w:val="34FF6BC0"/>
    <w:rsid w:val="350A9C41"/>
    <w:rsid w:val="3530C9DE"/>
    <w:rsid w:val="3539F36E"/>
    <w:rsid w:val="35D1F645"/>
    <w:rsid w:val="35DC735C"/>
    <w:rsid w:val="35EF93D3"/>
    <w:rsid w:val="35F8448F"/>
    <w:rsid w:val="3605F570"/>
    <w:rsid w:val="360B6177"/>
    <w:rsid w:val="363AFBD2"/>
    <w:rsid w:val="365F8607"/>
    <w:rsid w:val="3696A7D3"/>
    <w:rsid w:val="36A9C1E1"/>
    <w:rsid w:val="36AC1932"/>
    <w:rsid w:val="36C63BD8"/>
    <w:rsid w:val="36E402DF"/>
    <w:rsid w:val="36F653E5"/>
    <w:rsid w:val="37155A8B"/>
    <w:rsid w:val="3727B5F9"/>
    <w:rsid w:val="375AB9FA"/>
    <w:rsid w:val="37981A29"/>
    <w:rsid w:val="37A09A9C"/>
    <w:rsid w:val="37B31993"/>
    <w:rsid w:val="37F90C39"/>
    <w:rsid w:val="3805C3FC"/>
    <w:rsid w:val="3818B243"/>
    <w:rsid w:val="3866138A"/>
    <w:rsid w:val="3874D130"/>
    <w:rsid w:val="3885A9CB"/>
    <w:rsid w:val="389368C9"/>
    <w:rsid w:val="38A09B3A"/>
    <w:rsid w:val="38A10430"/>
    <w:rsid w:val="38AD9BF3"/>
    <w:rsid w:val="38FD4C8C"/>
    <w:rsid w:val="390D1072"/>
    <w:rsid w:val="3939C1E1"/>
    <w:rsid w:val="395FBA1E"/>
    <w:rsid w:val="396A10A4"/>
    <w:rsid w:val="397C7C1E"/>
    <w:rsid w:val="3991C35A"/>
    <w:rsid w:val="39D7C8EF"/>
    <w:rsid w:val="39DD70FF"/>
    <w:rsid w:val="39DDA30E"/>
    <w:rsid w:val="39E912E8"/>
    <w:rsid w:val="3A05AD9A"/>
    <w:rsid w:val="3A093A01"/>
    <w:rsid w:val="3A1BFD0C"/>
    <w:rsid w:val="3A209147"/>
    <w:rsid w:val="3A2834A8"/>
    <w:rsid w:val="3A7936F5"/>
    <w:rsid w:val="3A8C2C33"/>
    <w:rsid w:val="3A9769BD"/>
    <w:rsid w:val="3AD05E9E"/>
    <w:rsid w:val="3AE92EA1"/>
    <w:rsid w:val="3AEEA317"/>
    <w:rsid w:val="3B145247"/>
    <w:rsid w:val="3B250EA9"/>
    <w:rsid w:val="3B5D6E56"/>
    <w:rsid w:val="3B787293"/>
    <w:rsid w:val="3B990763"/>
    <w:rsid w:val="3BAD17D5"/>
    <w:rsid w:val="3BB6BFE3"/>
    <w:rsid w:val="3BCB07CB"/>
    <w:rsid w:val="3BDA574A"/>
    <w:rsid w:val="3BDAA2CE"/>
    <w:rsid w:val="3BF1C2D8"/>
    <w:rsid w:val="3BF2858E"/>
    <w:rsid w:val="3BF741FA"/>
    <w:rsid w:val="3C23DD9F"/>
    <w:rsid w:val="3C5FCDCE"/>
    <w:rsid w:val="3C65365C"/>
    <w:rsid w:val="3C6679AB"/>
    <w:rsid w:val="3C896F19"/>
    <w:rsid w:val="3C8B18D1"/>
    <w:rsid w:val="3C8F1792"/>
    <w:rsid w:val="3CAA66F6"/>
    <w:rsid w:val="3CBAF0C7"/>
    <w:rsid w:val="3CBF0454"/>
    <w:rsid w:val="3CC19D88"/>
    <w:rsid w:val="3CC4DD8B"/>
    <w:rsid w:val="3CD45CE9"/>
    <w:rsid w:val="3CF458E9"/>
    <w:rsid w:val="3D1E8D14"/>
    <w:rsid w:val="3D47DBD3"/>
    <w:rsid w:val="3D488849"/>
    <w:rsid w:val="3D583DA0"/>
    <w:rsid w:val="3D8D9339"/>
    <w:rsid w:val="3D8FBEE9"/>
    <w:rsid w:val="3DA30A0E"/>
    <w:rsid w:val="3DAADDC2"/>
    <w:rsid w:val="3DE6CB3A"/>
    <w:rsid w:val="3DEB16AC"/>
    <w:rsid w:val="3DEDE0CA"/>
    <w:rsid w:val="3E1F1F64"/>
    <w:rsid w:val="3E5B0CC8"/>
    <w:rsid w:val="3EC25FCB"/>
    <w:rsid w:val="3ECF912D"/>
    <w:rsid w:val="3EE354D3"/>
    <w:rsid w:val="3EFA8979"/>
    <w:rsid w:val="3F0A9043"/>
    <w:rsid w:val="3F390727"/>
    <w:rsid w:val="3F90C4F6"/>
    <w:rsid w:val="3FE3B335"/>
    <w:rsid w:val="40179F4F"/>
    <w:rsid w:val="403040FC"/>
    <w:rsid w:val="40486EF5"/>
    <w:rsid w:val="4057754C"/>
    <w:rsid w:val="4057799C"/>
    <w:rsid w:val="4057BED3"/>
    <w:rsid w:val="408208E9"/>
    <w:rsid w:val="408CE34B"/>
    <w:rsid w:val="4094A493"/>
    <w:rsid w:val="4094C139"/>
    <w:rsid w:val="4095452E"/>
    <w:rsid w:val="40BAF030"/>
    <w:rsid w:val="40C4ED11"/>
    <w:rsid w:val="40C8E1F8"/>
    <w:rsid w:val="40D4D788"/>
    <w:rsid w:val="40FB27A0"/>
    <w:rsid w:val="4114B2C3"/>
    <w:rsid w:val="4119249B"/>
    <w:rsid w:val="416D7E12"/>
    <w:rsid w:val="416E8B0B"/>
    <w:rsid w:val="416EFBA2"/>
    <w:rsid w:val="4176842F"/>
    <w:rsid w:val="41C4FA17"/>
    <w:rsid w:val="41D7814D"/>
    <w:rsid w:val="41FB8DC3"/>
    <w:rsid w:val="42142089"/>
    <w:rsid w:val="421A3F77"/>
    <w:rsid w:val="421F7B7C"/>
    <w:rsid w:val="4220A253"/>
    <w:rsid w:val="4222AC2D"/>
    <w:rsid w:val="422CAA83"/>
    <w:rsid w:val="422DCAF6"/>
    <w:rsid w:val="427BA7B0"/>
    <w:rsid w:val="4291F10B"/>
    <w:rsid w:val="42C2C10F"/>
    <w:rsid w:val="42D81228"/>
    <w:rsid w:val="42F11B9F"/>
    <w:rsid w:val="43218807"/>
    <w:rsid w:val="43248F23"/>
    <w:rsid w:val="432728D7"/>
    <w:rsid w:val="433E90E9"/>
    <w:rsid w:val="4361EEF3"/>
    <w:rsid w:val="43785A06"/>
    <w:rsid w:val="43790671"/>
    <w:rsid w:val="43A88A8C"/>
    <w:rsid w:val="43BC4F34"/>
    <w:rsid w:val="43CC4555"/>
    <w:rsid w:val="43E12944"/>
    <w:rsid w:val="43F90A13"/>
    <w:rsid w:val="4465F2F7"/>
    <w:rsid w:val="44676757"/>
    <w:rsid w:val="44ABF0AA"/>
    <w:rsid w:val="44B68F5C"/>
    <w:rsid w:val="44F2C8B0"/>
    <w:rsid w:val="450293AF"/>
    <w:rsid w:val="451A3470"/>
    <w:rsid w:val="452847C0"/>
    <w:rsid w:val="4543A4BF"/>
    <w:rsid w:val="4555CB12"/>
    <w:rsid w:val="455A1C35"/>
    <w:rsid w:val="45753136"/>
    <w:rsid w:val="457F5B87"/>
    <w:rsid w:val="458686AC"/>
    <w:rsid w:val="458F125F"/>
    <w:rsid w:val="45C5CB4F"/>
    <w:rsid w:val="45D79A93"/>
    <w:rsid w:val="45D85FF1"/>
    <w:rsid w:val="45EC7790"/>
    <w:rsid w:val="4615D9BF"/>
    <w:rsid w:val="46288BE6"/>
    <w:rsid w:val="46347767"/>
    <w:rsid w:val="464AD71C"/>
    <w:rsid w:val="46619D49"/>
    <w:rsid w:val="469F10CA"/>
    <w:rsid w:val="46AA4A7C"/>
    <w:rsid w:val="46F0B9DA"/>
    <w:rsid w:val="470ED745"/>
    <w:rsid w:val="471818A6"/>
    <w:rsid w:val="4719020A"/>
    <w:rsid w:val="471FA2C7"/>
    <w:rsid w:val="4734EC42"/>
    <w:rsid w:val="473C932A"/>
    <w:rsid w:val="473FFCE5"/>
    <w:rsid w:val="474366B8"/>
    <w:rsid w:val="4771379A"/>
    <w:rsid w:val="479B2D19"/>
    <w:rsid w:val="47B2224F"/>
    <w:rsid w:val="47B63A7F"/>
    <w:rsid w:val="47C61F03"/>
    <w:rsid w:val="47DBF67A"/>
    <w:rsid w:val="4807722C"/>
    <w:rsid w:val="48124037"/>
    <w:rsid w:val="4851B004"/>
    <w:rsid w:val="48684343"/>
    <w:rsid w:val="487330B3"/>
    <w:rsid w:val="487677D8"/>
    <w:rsid w:val="48848B45"/>
    <w:rsid w:val="48BEAEBD"/>
    <w:rsid w:val="48C28B47"/>
    <w:rsid w:val="48EB1EA1"/>
    <w:rsid w:val="48F3ABBD"/>
    <w:rsid w:val="490BE79E"/>
    <w:rsid w:val="4918C1F0"/>
    <w:rsid w:val="491D9AF7"/>
    <w:rsid w:val="4927114D"/>
    <w:rsid w:val="497CE684"/>
    <w:rsid w:val="49AC66C5"/>
    <w:rsid w:val="49BAA745"/>
    <w:rsid w:val="49CD95EB"/>
    <w:rsid w:val="49D40F0D"/>
    <w:rsid w:val="49D9A49F"/>
    <w:rsid w:val="49DE7A23"/>
    <w:rsid w:val="4A5C273C"/>
    <w:rsid w:val="4A7C19B5"/>
    <w:rsid w:val="4A8E82A3"/>
    <w:rsid w:val="4A937AF8"/>
    <w:rsid w:val="4A974845"/>
    <w:rsid w:val="4A9B5A03"/>
    <w:rsid w:val="4AB96B58"/>
    <w:rsid w:val="4AD68ED8"/>
    <w:rsid w:val="4B160EDB"/>
    <w:rsid w:val="4B2C915E"/>
    <w:rsid w:val="4B46255C"/>
    <w:rsid w:val="4B5AC990"/>
    <w:rsid w:val="4B74114E"/>
    <w:rsid w:val="4B888027"/>
    <w:rsid w:val="4B9172E8"/>
    <w:rsid w:val="4C1A7C5D"/>
    <w:rsid w:val="4C27B7D4"/>
    <w:rsid w:val="4C32F4D5"/>
    <w:rsid w:val="4C7EB187"/>
    <w:rsid w:val="4C8824C2"/>
    <w:rsid w:val="4CA0FE48"/>
    <w:rsid w:val="4CA34FC8"/>
    <w:rsid w:val="4CB9C6D8"/>
    <w:rsid w:val="4CCB8E16"/>
    <w:rsid w:val="4D12200E"/>
    <w:rsid w:val="4D2D4F61"/>
    <w:rsid w:val="4D41871E"/>
    <w:rsid w:val="4D48F2BF"/>
    <w:rsid w:val="4D5036C5"/>
    <w:rsid w:val="4D6F9493"/>
    <w:rsid w:val="4D7EAC6E"/>
    <w:rsid w:val="4D7FD92E"/>
    <w:rsid w:val="4DA78325"/>
    <w:rsid w:val="4DB29795"/>
    <w:rsid w:val="4DCEE907"/>
    <w:rsid w:val="4DEC2FA2"/>
    <w:rsid w:val="4DF97B92"/>
    <w:rsid w:val="4E0E3648"/>
    <w:rsid w:val="4E2660EF"/>
    <w:rsid w:val="4E401054"/>
    <w:rsid w:val="4E6C7ECE"/>
    <w:rsid w:val="4E9F4024"/>
    <w:rsid w:val="4EA23EC4"/>
    <w:rsid w:val="4ED05868"/>
    <w:rsid w:val="4ED0EDCF"/>
    <w:rsid w:val="4EE5A749"/>
    <w:rsid w:val="4F0B64F4"/>
    <w:rsid w:val="4F42198A"/>
    <w:rsid w:val="4F4663F1"/>
    <w:rsid w:val="4F711E01"/>
    <w:rsid w:val="4F8BDD18"/>
    <w:rsid w:val="4F8D94F2"/>
    <w:rsid w:val="4FAE7CEA"/>
    <w:rsid w:val="4FB677F8"/>
    <w:rsid w:val="4FD6BAEF"/>
    <w:rsid w:val="4FF36574"/>
    <w:rsid w:val="503D6678"/>
    <w:rsid w:val="5056451F"/>
    <w:rsid w:val="506DE537"/>
    <w:rsid w:val="509E520C"/>
    <w:rsid w:val="50B5CB17"/>
    <w:rsid w:val="50BAB6A9"/>
    <w:rsid w:val="50CA0DF4"/>
    <w:rsid w:val="50D567FF"/>
    <w:rsid w:val="50E3CFF9"/>
    <w:rsid w:val="50E9ADF0"/>
    <w:rsid w:val="50EF5805"/>
    <w:rsid w:val="5101DFF5"/>
    <w:rsid w:val="5105ADE7"/>
    <w:rsid w:val="511B5AE8"/>
    <w:rsid w:val="518D91D8"/>
    <w:rsid w:val="51905D24"/>
    <w:rsid w:val="51E4514F"/>
    <w:rsid w:val="523A226D"/>
    <w:rsid w:val="5261B0B6"/>
    <w:rsid w:val="526F1F08"/>
    <w:rsid w:val="527DCD04"/>
    <w:rsid w:val="52CC6AC3"/>
    <w:rsid w:val="52ED261E"/>
    <w:rsid w:val="52EEC967"/>
    <w:rsid w:val="52EF7FD8"/>
    <w:rsid w:val="52FE16CC"/>
    <w:rsid w:val="535C3CE1"/>
    <w:rsid w:val="53681117"/>
    <w:rsid w:val="536D9908"/>
    <w:rsid w:val="536E7F73"/>
    <w:rsid w:val="537A77D8"/>
    <w:rsid w:val="538DC1EF"/>
    <w:rsid w:val="53984731"/>
    <w:rsid w:val="53A2E255"/>
    <w:rsid w:val="53BF02EA"/>
    <w:rsid w:val="53FBA15E"/>
    <w:rsid w:val="545E2C4C"/>
    <w:rsid w:val="545E44B7"/>
    <w:rsid w:val="546BBC1F"/>
    <w:rsid w:val="54717AE1"/>
    <w:rsid w:val="5495A273"/>
    <w:rsid w:val="549D91B8"/>
    <w:rsid w:val="54D6B83B"/>
    <w:rsid w:val="54F3D7D1"/>
    <w:rsid w:val="5510D79B"/>
    <w:rsid w:val="55341792"/>
    <w:rsid w:val="554D3FEF"/>
    <w:rsid w:val="5556D48C"/>
    <w:rsid w:val="558293FE"/>
    <w:rsid w:val="559D2E30"/>
    <w:rsid w:val="55AACA59"/>
    <w:rsid w:val="55C2773C"/>
    <w:rsid w:val="55CF85B3"/>
    <w:rsid w:val="5609517B"/>
    <w:rsid w:val="5619C387"/>
    <w:rsid w:val="563AF59B"/>
    <w:rsid w:val="565390BD"/>
    <w:rsid w:val="569209A9"/>
    <w:rsid w:val="56A3A207"/>
    <w:rsid w:val="56B524D7"/>
    <w:rsid w:val="56B86978"/>
    <w:rsid w:val="56CE5A1D"/>
    <w:rsid w:val="56DA5321"/>
    <w:rsid w:val="57082388"/>
    <w:rsid w:val="5736F01C"/>
    <w:rsid w:val="576875BD"/>
    <w:rsid w:val="5784ADFC"/>
    <w:rsid w:val="578CB944"/>
    <w:rsid w:val="57CCB171"/>
    <w:rsid w:val="57D6B559"/>
    <w:rsid w:val="57D9A34D"/>
    <w:rsid w:val="57E41899"/>
    <w:rsid w:val="581AE974"/>
    <w:rsid w:val="58259449"/>
    <w:rsid w:val="583995D9"/>
    <w:rsid w:val="586BB854"/>
    <w:rsid w:val="58C1E005"/>
    <w:rsid w:val="58C6719A"/>
    <w:rsid w:val="58CD8566"/>
    <w:rsid w:val="58D5070B"/>
    <w:rsid w:val="58D81F38"/>
    <w:rsid w:val="58E872DE"/>
    <w:rsid w:val="58F82736"/>
    <w:rsid w:val="593AD17D"/>
    <w:rsid w:val="5974FAB7"/>
    <w:rsid w:val="597FDE13"/>
    <w:rsid w:val="59BA52FD"/>
    <w:rsid w:val="59D5F9A3"/>
    <w:rsid w:val="5A056FB4"/>
    <w:rsid w:val="5A235557"/>
    <w:rsid w:val="5A3874BC"/>
    <w:rsid w:val="5A7A8C4C"/>
    <w:rsid w:val="5A7EBDC8"/>
    <w:rsid w:val="5ABCA406"/>
    <w:rsid w:val="5AD72FCF"/>
    <w:rsid w:val="5AF968AD"/>
    <w:rsid w:val="5B0F1BEC"/>
    <w:rsid w:val="5B29D425"/>
    <w:rsid w:val="5B34202B"/>
    <w:rsid w:val="5B504E7E"/>
    <w:rsid w:val="5B507FF6"/>
    <w:rsid w:val="5B6976DB"/>
    <w:rsid w:val="5B6B53FF"/>
    <w:rsid w:val="5B70769C"/>
    <w:rsid w:val="5B7201F8"/>
    <w:rsid w:val="5BA0DBF7"/>
    <w:rsid w:val="5BA16B23"/>
    <w:rsid w:val="5BA593AE"/>
    <w:rsid w:val="5BAD6618"/>
    <w:rsid w:val="5BB88564"/>
    <w:rsid w:val="5BCC65AB"/>
    <w:rsid w:val="5BCC95C6"/>
    <w:rsid w:val="5BE43DA2"/>
    <w:rsid w:val="5C1C7322"/>
    <w:rsid w:val="5C2CF475"/>
    <w:rsid w:val="5C4B1BA4"/>
    <w:rsid w:val="5C556141"/>
    <w:rsid w:val="5C55CE8E"/>
    <w:rsid w:val="5C5E6DFD"/>
    <w:rsid w:val="5C65C1E4"/>
    <w:rsid w:val="5C93C20A"/>
    <w:rsid w:val="5C9DA3EB"/>
    <w:rsid w:val="5C9E7021"/>
    <w:rsid w:val="5CF2A055"/>
    <w:rsid w:val="5D25B73E"/>
    <w:rsid w:val="5D38A638"/>
    <w:rsid w:val="5DD339EE"/>
    <w:rsid w:val="5DD85343"/>
    <w:rsid w:val="5DD925C4"/>
    <w:rsid w:val="5DDD5927"/>
    <w:rsid w:val="5DDF30B1"/>
    <w:rsid w:val="5DE9FBFB"/>
    <w:rsid w:val="5DF3F2B6"/>
    <w:rsid w:val="5E16F2BE"/>
    <w:rsid w:val="5E19D396"/>
    <w:rsid w:val="5E20E74B"/>
    <w:rsid w:val="5E3D5798"/>
    <w:rsid w:val="5E4FBD42"/>
    <w:rsid w:val="5E91DAFC"/>
    <w:rsid w:val="5E9570FC"/>
    <w:rsid w:val="5EC99828"/>
    <w:rsid w:val="5EDA6858"/>
    <w:rsid w:val="5F1FE1A9"/>
    <w:rsid w:val="5F212420"/>
    <w:rsid w:val="5F2C8C8D"/>
    <w:rsid w:val="5F5BCA0A"/>
    <w:rsid w:val="5F6A721F"/>
    <w:rsid w:val="5F994607"/>
    <w:rsid w:val="5FA28E8F"/>
    <w:rsid w:val="5FB7C05D"/>
    <w:rsid w:val="5FBDB3CA"/>
    <w:rsid w:val="5FD2BEE8"/>
    <w:rsid w:val="5FF80F9E"/>
    <w:rsid w:val="6047D6D7"/>
    <w:rsid w:val="605799BE"/>
    <w:rsid w:val="60834DE7"/>
    <w:rsid w:val="60B529C5"/>
    <w:rsid w:val="60B531DA"/>
    <w:rsid w:val="60BA3A59"/>
    <w:rsid w:val="60BE8EC1"/>
    <w:rsid w:val="60CA9F1A"/>
    <w:rsid w:val="60F2D714"/>
    <w:rsid w:val="60FDA916"/>
    <w:rsid w:val="6108F857"/>
    <w:rsid w:val="613677F4"/>
    <w:rsid w:val="6179A544"/>
    <w:rsid w:val="618916D6"/>
    <w:rsid w:val="61B09F24"/>
    <w:rsid w:val="61EF5AA3"/>
    <w:rsid w:val="61FED595"/>
    <w:rsid w:val="62039454"/>
    <w:rsid w:val="62129A9A"/>
    <w:rsid w:val="621E92FE"/>
    <w:rsid w:val="62240DF1"/>
    <w:rsid w:val="6291F6FF"/>
    <w:rsid w:val="62A1F440"/>
    <w:rsid w:val="62B4949C"/>
    <w:rsid w:val="62C97A5F"/>
    <w:rsid w:val="62E7A103"/>
    <w:rsid w:val="630DCD34"/>
    <w:rsid w:val="634EBFF5"/>
    <w:rsid w:val="635D010B"/>
    <w:rsid w:val="638CA3E9"/>
    <w:rsid w:val="63B9B758"/>
    <w:rsid w:val="63BACD40"/>
    <w:rsid w:val="63BEFB65"/>
    <w:rsid w:val="63F46D92"/>
    <w:rsid w:val="64184B73"/>
    <w:rsid w:val="645C9CB7"/>
    <w:rsid w:val="64615844"/>
    <w:rsid w:val="647FAC10"/>
    <w:rsid w:val="6498021C"/>
    <w:rsid w:val="649B9B37"/>
    <w:rsid w:val="64D6E539"/>
    <w:rsid w:val="6519F55B"/>
    <w:rsid w:val="652E0D09"/>
    <w:rsid w:val="653B4461"/>
    <w:rsid w:val="653CF712"/>
    <w:rsid w:val="654F385C"/>
    <w:rsid w:val="654F4A3E"/>
    <w:rsid w:val="655D85B6"/>
    <w:rsid w:val="65654ED6"/>
    <w:rsid w:val="65879CCD"/>
    <w:rsid w:val="658B603E"/>
    <w:rsid w:val="6598B7C8"/>
    <w:rsid w:val="659F61AE"/>
    <w:rsid w:val="65B5D44E"/>
    <w:rsid w:val="65D4123D"/>
    <w:rsid w:val="65DC3688"/>
    <w:rsid w:val="66532A9D"/>
    <w:rsid w:val="6662E578"/>
    <w:rsid w:val="666432A3"/>
    <w:rsid w:val="666D39E7"/>
    <w:rsid w:val="6670C450"/>
    <w:rsid w:val="66BA008A"/>
    <w:rsid w:val="66CF2F28"/>
    <w:rsid w:val="66D6C924"/>
    <w:rsid w:val="66E0C1EF"/>
    <w:rsid w:val="66EDF943"/>
    <w:rsid w:val="66F0F07B"/>
    <w:rsid w:val="6703E48F"/>
    <w:rsid w:val="671BB4D1"/>
    <w:rsid w:val="672B7BE8"/>
    <w:rsid w:val="674FFD7B"/>
    <w:rsid w:val="67574E8F"/>
    <w:rsid w:val="6763CEC6"/>
    <w:rsid w:val="676CEA9A"/>
    <w:rsid w:val="677A96D5"/>
    <w:rsid w:val="6791DCFF"/>
    <w:rsid w:val="67B95D45"/>
    <w:rsid w:val="67BEC625"/>
    <w:rsid w:val="67D674B1"/>
    <w:rsid w:val="67D9CEB0"/>
    <w:rsid w:val="67FB0262"/>
    <w:rsid w:val="67FDCC86"/>
    <w:rsid w:val="687497D4"/>
    <w:rsid w:val="68933211"/>
    <w:rsid w:val="689D9523"/>
    <w:rsid w:val="68E1CDCD"/>
    <w:rsid w:val="690E3573"/>
    <w:rsid w:val="69393769"/>
    <w:rsid w:val="69408BAD"/>
    <w:rsid w:val="697018AE"/>
    <w:rsid w:val="69782A5A"/>
    <w:rsid w:val="69B2094A"/>
    <w:rsid w:val="6A106835"/>
    <w:rsid w:val="6A4A95CA"/>
    <w:rsid w:val="6A5E7A2F"/>
    <w:rsid w:val="6AA8CE77"/>
    <w:rsid w:val="6AB5D6BB"/>
    <w:rsid w:val="6ABFCBB1"/>
    <w:rsid w:val="6ACEB875"/>
    <w:rsid w:val="6AD15C9A"/>
    <w:rsid w:val="6ADA668D"/>
    <w:rsid w:val="6AE54AB0"/>
    <w:rsid w:val="6B1A898D"/>
    <w:rsid w:val="6B2687A4"/>
    <w:rsid w:val="6B37FC97"/>
    <w:rsid w:val="6B38429E"/>
    <w:rsid w:val="6B5B0E9A"/>
    <w:rsid w:val="6B84E496"/>
    <w:rsid w:val="6B92B3FB"/>
    <w:rsid w:val="6BAD26FE"/>
    <w:rsid w:val="6BC16A66"/>
    <w:rsid w:val="6BCEE8BA"/>
    <w:rsid w:val="6BD1EC7F"/>
    <w:rsid w:val="6C0ACC0D"/>
    <w:rsid w:val="6C2F76FC"/>
    <w:rsid w:val="6C83D3F8"/>
    <w:rsid w:val="6C8A42DA"/>
    <w:rsid w:val="6CAD3FD3"/>
    <w:rsid w:val="6CBDDADE"/>
    <w:rsid w:val="6CC0A0E1"/>
    <w:rsid w:val="6CC26C21"/>
    <w:rsid w:val="6CCAACC9"/>
    <w:rsid w:val="6D107E8B"/>
    <w:rsid w:val="6D10F22A"/>
    <w:rsid w:val="6D31417E"/>
    <w:rsid w:val="6D6D914A"/>
    <w:rsid w:val="6DA8FE43"/>
    <w:rsid w:val="6DB87736"/>
    <w:rsid w:val="6DD8B452"/>
    <w:rsid w:val="6E18D5ED"/>
    <w:rsid w:val="6E3C2F12"/>
    <w:rsid w:val="6E45B635"/>
    <w:rsid w:val="6E5711B3"/>
    <w:rsid w:val="6E5E3C82"/>
    <w:rsid w:val="6EA1F629"/>
    <w:rsid w:val="6EB00585"/>
    <w:rsid w:val="6F1584C4"/>
    <w:rsid w:val="6F301E80"/>
    <w:rsid w:val="6F68FDC6"/>
    <w:rsid w:val="6F7F3E36"/>
    <w:rsid w:val="6F874453"/>
    <w:rsid w:val="6F8BB860"/>
    <w:rsid w:val="6FF9A2E4"/>
    <w:rsid w:val="701E946F"/>
    <w:rsid w:val="7039DB54"/>
    <w:rsid w:val="70435C65"/>
    <w:rsid w:val="7047EF23"/>
    <w:rsid w:val="70804C80"/>
    <w:rsid w:val="709B08C6"/>
    <w:rsid w:val="70A54A22"/>
    <w:rsid w:val="70C323E6"/>
    <w:rsid w:val="70CF848B"/>
    <w:rsid w:val="70D03D24"/>
    <w:rsid w:val="70F50948"/>
    <w:rsid w:val="7126D6B5"/>
    <w:rsid w:val="7127041C"/>
    <w:rsid w:val="7135376A"/>
    <w:rsid w:val="71460AED"/>
    <w:rsid w:val="71794C4A"/>
    <w:rsid w:val="7189F5FD"/>
    <w:rsid w:val="71A216FC"/>
    <w:rsid w:val="71A500E9"/>
    <w:rsid w:val="71B012B3"/>
    <w:rsid w:val="71B3FFEC"/>
    <w:rsid w:val="71B5594D"/>
    <w:rsid w:val="71BE44D2"/>
    <w:rsid w:val="71CA0D33"/>
    <w:rsid w:val="71DBF8BD"/>
    <w:rsid w:val="71E0A2A5"/>
    <w:rsid w:val="71E9E9CA"/>
    <w:rsid w:val="7237D0BF"/>
    <w:rsid w:val="723F73EA"/>
    <w:rsid w:val="7273B0E9"/>
    <w:rsid w:val="7296ED62"/>
    <w:rsid w:val="7319C79E"/>
    <w:rsid w:val="731BE47A"/>
    <w:rsid w:val="731DBF4D"/>
    <w:rsid w:val="733865B1"/>
    <w:rsid w:val="73456354"/>
    <w:rsid w:val="7347B423"/>
    <w:rsid w:val="7357C320"/>
    <w:rsid w:val="736D97E4"/>
    <w:rsid w:val="73772420"/>
    <w:rsid w:val="737C7306"/>
    <w:rsid w:val="738F3815"/>
    <w:rsid w:val="73C4179A"/>
    <w:rsid w:val="73CFC25F"/>
    <w:rsid w:val="73D736AA"/>
    <w:rsid w:val="73E753EA"/>
    <w:rsid w:val="73EAF076"/>
    <w:rsid w:val="74404771"/>
    <w:rsid w:val="7442C263"/>
    <w:rsid w:val="748911D9"/>
    <w:rsid w:val="74978103"/>
    <w:rsid w:val="74994079"/>
    <w:rsid w:val="74B68F1D"/>
    <w:rsid w:val="74B8CD69"/>
    <w:rsid w:val="74BA8CD6"/>
    <w:rsid w:val="74CB4D72"/>
    <w:rsid w:val="74E468D6"/>
    <w:rsid w:val="74EDA5C7"/>
    <w:rsid w:val="75119F93"/>
    <w:rsid w:val="7512F481"/>
    <w:rsid w:val="7554EAA3"/>
    <w:rsid w:val="7555F4F1"/>
    <w:rsid w:val="75697B81"/>
    <w:rsid w:val="75777BB9"/>
    <w:rsid w:val="7590E844"/>
    <w:rsid w:val="75984DAF"/>
    <w:rsid w:val="75A3B2AD"/>
    <w:rsid w:val="75AFA362"/>
    <w:rsid w:val="75CDF044"/>
    <w:rsid w:val="75DD5CB7"/>
    <w:rsid w:val="75E5318A"/>
    <w:rsid w:val="75F68027"/>
    <w:rsid w:val="763A7F89"/>
    <w:rsid w:val="7641511A"/>
    <w:rsid w:val="7650260A"/>
    <w:rsid w:val="767F3C09"/>
    <w:rsid w:val="7687AE64"/>
    <w:rsid w:val="76B4DCAA"/>
    <w:rsid w:val="76BCB529"/>
    <w:rsid w:val="76C911A4"/>
    <w:rsid w:val="76CD6CE9"/>
    <w:rsid w:val="775BEB95"/>
    <w:rsid w:val="777670C5"/>
    <w:rsid w:val="779F8752"/>
    <w:rsid w:val="77A7999F"/>
    <w:rsid w:val="77AB2C0E"/>
    <w:rsid w:val="77C9DB4B"/>
    <w:rsid w:val="77E58DDD"/>
    <w:rsid w:val="77EE462D"/>
    <w:rsid w:val="78070FA5"/>
    <w:rsid w:val="78107A82"/>
    <w:rsid w:val="782A9EFE"/>
    <w:rsid w:val="7834138E"/>
    <w:rsid w:val="783C700B"/>
    <w:rsid w:val="7884D1E9"/>
    <w:rsid w:val="78878F5A"/>
    <w:rsid w:val="78C9B82F"/>
    <w:rsid w:val="78FC80BF"/>
    <w:rsid w:val="791E9343"/>
    <w:rsid w:val="7924236D"/>
    <w:rsid w:val="79245B22"/>
    <w:rsid w:val="7943D446"/>
    <w:rsid w:val="7988C051"/>
    <w:rsid w:val="79904B79"/>
    <w:rsid w:val="799C3EFC"/>
    <w:rsid w:val="79AA1C58"/>
    <w:rsid w:val="79C6A52C"/>
    <w:rsid w:val="7A20A24A"/>
    <w:rsid w:val="7A2C7B36"/>
    <w:rsid w:val="7A5F7484"/>
    <w:rsid w:val="7A86D6E8"/>
    <w:rsid w:val="7A8BA29C"/>
    <w:rsid w:val="7A93A170"/>
    <w:rsid w:val="7A9EF861"/>
    <w:rsid w:val="7AA98B3C"/>
    <w:rsid w:val="7AB07B98"/>
    <w:rsid w:val="7AC8E17A"/>
    <w:rsid w:val="7ACA0F93"/>
    <w:rsid w:val="7B01F83D"/>
    <w:rsid w:val="7B11452D"/>
    <w:rsid w:val="7B796C3B"/>
    <w:rsid w:val="7B8786CA"/>
    <w:rsid w:val="7B8C9219"/>
    <w:rsid w:val="7BA973E2"/>
    <w:rsid w:val="7BAA3E08"/>
    <w:rsid w:val="7BE92144"/>
    <w:rsid w:val="7BEFA533"/>
    <w:rsid w:val="7C0183BF"/>
    <w:rsid w:val="7C0D4C93"/>
    <w:rsid w:val="7C18E976"/>
    <w:rsid w:val="7C23DDB4"/>
    <w:rsid w:val="7C5AD6FE"/>
    <w:rsid w:val="7C65EEA9"/>
    <w:rsid w:val="7C67C2B8"/>
    <w:rsid w:val="7C6CC5DB"/>
    <w:rsid w:val="7C7DAE72"/>
    <w:rsid w:val="7C8E0CED"/>
    <w:rsid w:val="7C91253F"/>
    <w:rsid w:val="7C970003"/>
    <w:rsid w:val="7CA77ECA"/>
    <w:rsid w:val="7CB96536"/>
    <w:rsid w:val="7CC03A13"/>
    <w:rsid w:val="7CDECF9C"/>
    <w:rsid w:val="7CE2D14E"/>
    <w:rsid w:val="7D6A33AF"/>
    <w:rsid w:val="7D7F41A9"/>
    <w:rsid w:val="7D95F787"/>
    <w:rsid w:val="7DA5F7B4"/>
    <w:rsid w:val="7DAAE54A"/>
    <w:rsid w:val="7DAAF6E2"/>
    <w:rsid w:val="7DB50459"/>
    <w:rsid w:val="7DC7D736"/>
    <w:rsid w:val="7DE5F772"/>
    <w:rsid w:val="7E0F9FA1"/>
    <w:rsid w:val="7E40872D"/>
    <w:rsid w:val="7E41CF24"/>
    <w:rsid w:val="7E616695"/>
    <w:rsid w:val="7E680364"/>
    <w:rsid w:val="7EA6537D"/>
    <w:rsid w:val="7EA83E1A"/>
    <w:rsid w:val="7EB386FD"/>
    <w:rsid w:val="7F0DA3E3"/>
    <w:rsid w:val="7F1AAE23"/>
    <w:rsid w:val="7F1E3EFE"/>
    <w:rsid w:val="7F33CBFC"/>
    <w:rsid w:val="7F3AE85A"/>
    <w:rsid w:val="7F3D900E"/>
    <w:rsid w:val="7F48985E"/>
    <w:rsid w:val="7F5793C2"/>
    <w:rsid w:val="7F6D96E1"/>
    <w:rsid w:val="7F823101"/>
    <w:rsid w:val="7F922933"/>
    <w:rsid w:val="7FB92034"/>
    <w:rsid w:val="7FC42579"/>
    <w:rsid w:val="7FD497B8"/>
    <w:rsid w:val="7FD7B7ED"/>
    <w:rsid w:val="7FDD9ACC"/>
    <w:rsid w:val="7FE78D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481D5"/>
  <w15:docId w15:val="{4FFCFFAC-F259-47EC-A2AE-B736B7C8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656"/>
    <w:pPr>
      <w:spacing w:after="0" w:line="240" w:lineRule="auto"/>
      <w:jc w:val="both"/>
    </w:pPr>
  </w:style>
  <w:style w:type="paragraph" w:styleId="Heading2">
    <w:name w:val="heading 2"/>
    <w:basedOn w:val="Normal"/>
    <w:next w:val="Normal"/>
    <w:link w:val="Heading2Char"/>
    <w:uiPriority w:val="9"/>
    <w:unhideWhenUsed/>
    <w:qFormat/>
    <w:rsid w:val="00045F83"/>
    <w:pPr>
      <w:ind w:left="720" w:hanging="720"/>
      <w:outlineLvl w:val="1"/>
    </w:pPr>
    <w:rPr>
      <w:b/>
      <w:bCs/>
    </w:rPr>
  </w:style>
  <w:style w:type="paragraph" w:styleId="Heading3">
    <w:name w:val="heading 3"/>
    <w:basedOn w:val="Normal"/>
    <w:next w:val="Normal"/>
    <w:link w:val="Heading3Char"/>
    <w:uiPriority w:val="9"/>
    <w:semiHidden/>
    <w:unhideWhenUsed/>
    <w:qFormat/>
    <w:rsid w:val="0043553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F83"/>
    <w:rPr>
      <w:b/>
      <w:bCs/>
    </w:rPr>
  </w:style>
  <w:style w:type="paragraph" w:styleId="Header">
    <w:name w:val="header"/>
    <w:basedOn w:val="Normal"/>
    <w:link w:val="HeaderChar"/>
    <w:uiPriority w:val="99"/>
    <w:unhideWhenUsed/>
    <w:rsid w:val="003440C9"/>
    <w:pPr>
      <w:tabs>
        <w:tab w:val="center" w:pos="4680"/>
        <w:tab w:val="right" w:pos="9360"/>
      </w:tabs>
    </w:pPr>
  </w:style>
  <w:style w:type="character" w:customStyle="1" w:styleId="HeaderChar">
    <w:name w:val="Header Char"/>
    <w:basedOn w:val="DefaultParagraphFont"/>
    <w:link w:val="Header"/>
    <w:uiPriority w:val="99"/>
    <w:rsid w:val="003440C9"/>
  </w:style>
  <w:style w:type="paragraph" w:styleId="Footer">
    <w:name w:val="footer"/>
    <w:basedOn w:val="Normal"/>
    <w:link w:val="FooterChar"/>
    <w:uiPriority w:val="99"/>
    <w:unhideWhenUsed/>
    <w:rsid w:val="003440C9"/>
    <w:pPr>
      <w:tabs>
        <w:tab w:val="center" w:pos="4680"/>
        <w:tab w:val="right" w:pos="9360"/>
      </w:tabs>
    </w:pPr>
  </w:style>
  <w:style w:type="character" w:customStyle="1" w:styleId="FooterChar">
    <w:name w:val="Footer Char"/>
    <w:basedOn w:val="DefaultParagraphFont"/>
    <w:link w:val="Footer"/>
    <w:uiPriority w:val="99"/>
    <w:rsid w:val="003440C9"/>
  </w:style>
  <w:style w:type="character" w:styleId="CommentReference">
    <w:name w:val="annotation reference"/>
    <w:basedOn w:val="DefaultParagraphFont"/>
    <w:uiPriority w:val="99"/>
    <w:semiHidden/>
    <w:unhideWhenUsed/>
    <w:rsid w:val="0001251F"/>
    <w:rPr>
      <w:sz w:val="16"/>
      <w:szCs w:val="16"/>
    </w:rPr>
  </w:style>
  <w:style w:type="paragraph" w:styleId="CommentText">
    <w:name w:val="annotation text"/>
    <w:basedOn w:val="Normal"/>
    <w:link w:val="CommentTextChar"/>
    <w:uiPriority w:val="99"/>
    <w:unhideWhenUsed/>
    <w:rsid w:val="0001251F"/>
    <w:rPr>
      <w:sz w:val="20"/>
      <w:szCs w:val="20"/>
    </w:rPr>
  </w:style>
  <w:style w:type="character" w:customStyle="1" w:styleId="CommentTextChar">
    <w:name w:val="Comment Text Char"/>
    <w:basedOn w:val="DefaultParagraphFont"/>
    <w:link w:val="CommentText"/>
    <w:uiPriority w:val="99"/>
    <w:rsid w:val="0001251F"/>
    <w:rPr>
      <w:sz w:val="20"/>
      <w:szCs w:val="20"/>
    </w:rPr>
  </w:style>
  <w:style w:type="paragraph" w:styleId="CommentSubject">
    <w:name w:val="annotation subject"/>
    <w:basedOn w:val="CommentText"/>
    <w:next w:val="CommentText"/>
    <w:link w:val="CommentSubjectChar"/>
    <w:uiPriority w:val="99"/>
    <w:semiHidden/>
    <w:unhideWhenUsed/>
    <w:rsid w:val="0001251F"/>
    <w:rPr>
      <w:b/>
      <w:bCs/>
    </w:rPr>
  </w:style>
  <w:style w:type="character" w:customStyle="1" w:styleId="CommentSubjectChar">
    <w:name w:val="Comment Subject Char"/>
    <w:basedOn w:val="CommentTextChar"/>
    <w:link w:val="CommentSubject"/>
    <w:uiPriority w:val="99"/>
    <w:semiHidden/>
    <w:rsid w:val="0001251F"/>
    <w:rPr>
      <w:b/>
      <w:bCs/>
      <w:sz w:val="20"/>
      <w:szCs w:val="20"/>
    </w:rPr>
  </w:style>
  <w:style w:type="paragraph" w:styleId="Revision">
    <w:name w:val="Revision"/>
    <w:hidden/>
    <w:uiPriority w:val="99"/>
    <w:semiHidden/>
    <w:rsid w:val="00022F33"/>
    <w:pPr>
      <w:spacing w:after="0" w:line="240" w:lineRule="auto"/>
    </w:pPr>
  </w:style>
  <w:style w:type="paragraph" w:styleId="ListParagraph">
    <w:name w:val="List Paragraph"/>
    <w:basedOn w:val="Normal"/>
    <w:uiPriority w:val="34"/>
    <w:qFormat/>
    <w:rsid w:val="00E41F63"/>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F228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F748D7"/>
    <w:rPr>
      <w:color w:val="954F72" w:themeColor="followedHyperlink"/>
      <w:u w:val="single"/>
    </w:rPr>
  </w:style>
  <w:style w:type="character" w:customStyle="1" w:styleId="Heading3Char">
    <w:name w:val="Heading 3 Char"/>
    <w:basedOn w:val="DefaultParagraphFont"/>
    <w:link w:val="Heading3"/>
    <w:uiPriority w:val="9"/>
    <w:semiHidden/>
    <w:rsid w:val="0043553F"/>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34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1359">
      <w:bodyDiv w:val="1"/>
      <w:marLeft w:val="0"/>
      <w:marRight w:val="0"/>
      <w:marTop w:val="0"/>
      <w:marBottom w:val="0"/>
      <w:divBdr>
        <w:top w:val="none" w:sz="0" w:space="0" w:color="auto"/>
        <w:left w:val="none" w:sz="0" w:space="0" w:color="auto"/>
        <w:bottom w:val="none" w:sz="0" w:space="0" w:color="auto"/>
        <w:right w:val="none" w:sz="0" w:space="0" w:color="auto"/>
      </w:divBdr>
    </w:div>
    <w:div w:id="162549778">
      <w:bodyDiv w:val="1"/>
      <w:marLeft w:val="0"/>
      <w:marRight w:val="0"/>
      <w:marTop w:val="0"/>
      <w:marBottom w:val="0"/>
      <w:divBdr>
        <w:top w:val="none" w:sz="0" w:space="0" w:color="auto"/>
        <w:left w:val="none" w:sz="0" w:space="0" w:color="auto"/>
        <w:bottom w:val="none" w:sz="0" w:space="0" w:color="auto"/>
        <w:right w:val="none" w:sz="0" w:space="0" w:color="auto"/>
      </w:divBdr>
    </w:div>
    <w:div w:id="542180710">
      <w:bodyDiv w:val="1"/>
      <w:marLeft w:val="0"/>
      <w:marRight w:val="0"/>
      <w:marTop w:val="0"/>
      <w:marBottom w:val="0"/>
      <w:divBdr>
        <w:top w:val="none" w:sz="0" w:space="0" w:color="auto"/>
        <w:left w:val="none" w:sz="0" w:space="0" w:color="auto"/>
        <w:bottom w:val="none" w:sz="0" w:space="0" w:color="auto"/>
        <w:right w:val="none" w:sz="0" w:space="0" w:color="auto"/>
      </w:divBdr>
    </w:div>
    <w:div w:id="591008173">
      <w:bodyDiv w:val="1"/>
      <w:marLeft w:val="0"/>
      <w:marRight w:val="0"/>
      <w:marTop w:val="0"/>
      <w:marBottom w:val="0"/>
      <w:divBdr>
        <w:top w:val="none" w:sz="0" w:space="0" w:color="auto"/>
        <w:left w:val="none" w:sz="0" w:space="0" w:color="auto"/>
        <w:bottom w:val="none" w:sz="0" w:space="0" w:color="auto"/>
        <w:right w:val="none" w:sz="0" w:space="0" w:color="auto"/>
      </w:divBdr>
    </w:div>
    <w:div w:id="615675412">
      <w:bodyDiv w:val="1"/>
      <w:marLeft w:val="0"/>
      <w:marRight w:val="0"/>
      <w:marTop w:val="0"/>
      <w:marBottom w:val="0"/>
      <w:divBdr>
        <w:top w:val="none" w:sz="0" w:space="0" w:color="auto"/>
        <w:left w:val="none" w:sz="0" w:space="0" w:color="auto"/>
        <w:bottom w:val="none" w:sz="0" w:space="0" w:color="auto"/>
        <w:right w:val="none" w:sz="0" w:space="0" w:color="auto"/>
      </w:divBdr>
    </w:div>
    <w:div w:id="894894822">
      <w:bodyDiv w:val="1"/>
      <w:marLeft w:val="0"/>
      <w:marRight w:val="0"/>
      <w:marTop w:val="0"/>
      <w:marBottom w:val="0"/>
      <w:divBdr>
        <w:top w:val="none" w:sz="0" w:space="0" w:color="auto"/>
        <w:left w:val="none" w:sz="0" w:space="0" w:color="auto"/>
        <w:bottom w:val="none" w:sz="0" w:space="0" w:color="auto"/>
        <w:right w:val="none" w:sz="0" w:space="0" w:color="auto"/>
      </w:divBdr>
    </w:div>
    <w:div w:id="906184153">
      <w:bodyDiv w:val="1"/>
      <w:marLeft w:val="0"/>
      <w:marRight w:val="0"/>
      <w:marTop w:val="0"/>
      <w:marBottom w:val="0"/>
      <w:divBdr>
        <w:top w:val="none" w:sz="0" w:space="0" w:color="auto"/>
        <w:left w:val="none" w:sz="0" w:space="0" w:color="auto"/>
        <w:bottom w:val="none" w:sz="0" w:space="0" w:color="auto"/>
        <w:right w:val="none" w:sz="0" w:space="0" w:color="auto"/>
      </w:divBdr>
      <w:divsChild>
        <w:div w:id="1421488490">
          <w:marLeft w:val="0"/>
          <w:marRight w:val="0"/>
          <w:marTop w:val="0"/>
          <w:marBottom w:val="0"/>
          <w:divBdr>
            <w:top w:val="none" w:sz="0" w:space="0" w:color="auto"/>
            <w:left w:val="none" w:sz="0" w:space="0" w:color="auto"/>
            <w:bottom w:val="none" w:sz="0" w:space="0" w:color="auto"/>
            <w:right w:val="none" w:sz="0" w:space="0" w:color="auto"/>
          </w:divBdr>
        </w:div>
      </w:divsChild>
    </w:div>
    <w:div w:id="988898515">
      <w:bodyDiv w:val="1"/>
      <w:marLeft w:val="0"/>
      <w:marRight w:val="0"/>
      <w:marTop w:val="0"/>
      <w:marBottom w:val="0"/>
      <w:divBdr>
        <w:top w:val="none" w:sz="0" w:space="0" w:color="auto"/>
        <w:left w:val="none" w:sz="0" w:space="0" w:color="auto"/>
        <w:bottom w:val="none" w:sz="0" w:space="0" w:color="auto"/>
        <w:right w:val="none" w:sz="0" w:space="0" w:color="auto"/>
      </w:divBdr>
    </w:div>
    <w:div w:id="1128864778">
      <w:bodyDiv w:val="1"/>
      <w:marLeft w:val="0"/>
      <w:marRight w:val="0"/>
      <w:marTop w:val="0"/>
      <w:marBottom w:val="0"/>
      <w:divBdr>
        <w:top w:val="none" w:sz="0" w:space="0" w:color="auto"/>
        <w:left w:val="none" w:sz="0" w:space="0" w:color="auto"/>
        <w:bottom w:val="none" w:sz="0" w:space="0" w:color="auto"/>
        <w:right w:val="none" w:sz="0" w:space="0" w:color="auto"/>
      </w:divBdr>
    </w:div>
    <w:div w:id="1318876836">
      <w:bodyDiv w:val="1"/>
      <w:marLeft w:val="0"/>
      <w:marRight w:val="0"/>
      <w:marTop w:val="0"/>
      <w:marBottom w:val="0"/>
      <w:divBdr>
        <w:top w:val="none" w:sz="0" w:space="0" w:color="auto"/>
        <w:left w:val="none" w:sz="0" w:space="0" w:color="auto"/>
        <w:bottom w:val="none" w:sz="0" w:space="0" w:color="auto"/>
        <w:right w:val="none" w:sz="0" w:space="0" w:color="auto"/>
      </w:divBdr>
    </w:div>
    <w:div w:id="1518346989">
      <w:bodyDiv w:val="1"/>
      <w:marLeft w:val="0"/>
      <w:marRight w:val="0"/>
      <w:marTop w:val="0"/>
      <w:marBottom w:val="0"/>
      <w:divBdr>
        <w:top w:val="none" w:sz="0" w:space="0" w:color="auto"/>
        <w:left w:val="none" w:sz="0" w:space="0" w:color="auto"/>
        <w:bottom w:val="none" w:sz="0" w:space="0" w:color="auto"/>
        <w:right w:val="none" w:sz="0" w:space="0" w:color="auto"/>
      </w:divBdr>
    </w:div>
    <w:div w:id="1898854337">
      <w:bodyDiv w:val="1"/>
      <w:marLeft w:val="0"/>
      <w:marRight w:val="0"/>
      <w:marTop w:val="0"/>
      <w:marBottom w:val="0"/>
      <w:divBdr>
        <w:top w:val="none" w:sz="0" w:space="0" w:color="auto"/>
        <w:left w:val="none" w:sz="0" w:space="0" w:color="auto"/>
        <w:bottom w:val="none" w:sz="0" w:space="0" w:color="auto"/>
        <w:right w:val="none" w:sz="0" w:space="0" w:color="auto"/>
      </w:divBdr>
      <w:divsChild>
        <w:div w:id="1020278954">
          <w:marLeft w:val="0"/>
          <w:marRight w:val="0"/>
          <w:marTop w:val="0"/>
          <w:marBottom w:val="0"/>
          <w:divBdr>
            <w:top w:val="none" w:sz="0" w:space="0" w:color="auto"/>
            <w:left w:val="none" w:sz="0" w:space="0" w:color="auto"/>
            <w:bottom w:val="none" w:sz="0" w:space="0" w:color="auto"/>
            <w:right w:val="none" w:sz="0" w:space="0" w:color="auto"/>
          </w:divBdr>
        </w:div>
      </w:divsChild>
    </w:div>
    <w:div w:id="1993679397">
      <w:bodyDiv w:val="1"/>
      <w:marLeft w:val="0"/>
      <w:marRight w:val="0"/>
      <w:marTop w:val="0"/>
      <w:marBottom w:val="0"/>
      <w:divBdr>
        <w:top w:val="none" w:sz="0" w:space="0" w:color="auto"/>
        <w:left w:val="none" w:sz="0" w:space="0" w:color="auto"/>
        <w:bottom w:val="none" w:sz="0" w:space="0" w:color="auto"/>
        <w:right w:val="none" w:sz="0" w:space="0" w:color="auto"/>
      </w:divBdr>
    </w:div>
    <w:div w:id="2016110298">
      <w:bodyDiv w:val="1"/>
      <w:marLeft w:val="0"/>
      <w:marRight w:val="0"/>
      <w:marTop w:val="0"/>
      <w:marBottom w:val="0"/>
      <w:divBdr>
        <w:top w:val="none" w:sz="0" w:space="0" w:color="auto"/>
        <w:left w:val="none" w:sz="0" w:space="0" w:color="auto"/>
        <w:bottom w:val="none" w:sz="0" w:space="0" w:color="auto"/>
        <w:right w:val="none" w:sz="0" w:space="0" w:color="auto"/>
      </w:divBdr>
    </w:div>
    <w:div w:id="2046559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municode.com/wa/mercer_island/codes/city_code?nodeId=CICOOR_TIT19UNLADECO_CH19.06GERE_19.06.040WICO" TargetMode="External"/><Relationship Id="rId18" Type="http://schemas.openxmlformats.org/officeDocument/2006/relationships/hyperlink" Target="https://library.municode.com/wa/mercer_island/codes/city_code?nodeId=CICOOR_TIT19UNLADECO_CH19.06GERE_19.06.075SMWIFADEESCOS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brary.municode.com/wa/mercer_island/codes/city_code?nodeId=CICOOR_TIT19UNLADECO_CH19.07EN" TargetMode="External"/><Relationship Id="rId17" Type="http://schemas.openxmlformats.org/officeDocument/2006/relationships/hyperlink" Target="https://library.municode.com/wa/mercer_island/codes/city_code?nodeId=CICOOR_TIT19UNLADECO_CH19.06GERE_19.06.075SMWIFADEESCOS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library.municode.com/wa/mercer_island/codes/city_code?nodeId=CICOOR_TIT19UNLADECO_CH19.06GERE_19.06.070SMWIFADE" TargetMode="External"/><Relationship Id="rId20" Type="http://schemas.openxmlformats.org/officeDocument/2006/relationships/hyperlink" Target="https://library.municode.com/wa/mercer_island/codes/city_code?nodeId=CICOOR_TIT19UNLADECO_UNLADEAP_APXAPALODI"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rary.municode.com/wa/mercer_island/codes/city_code?nodeId=CICOOR_TIT19UNLADECO_CH19.15AD_19.15.240REPRR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ibrary.municode.com/wa/mercer_island/codes/city_code?nodeId=CICOOR_TIT19UNLADECO_CH19.06GERE_19.06.070SMWIFA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ibrary.municode.com/wa/mercer_island/codes/city_code?nodeId=CICOOR_TIT19UNLADECO_CH19.12DESTZOOUTOCE_19.12.080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municode.com/wa/mercer_island/codes/city_code?nodeId=CICOOR_TIT19UNLADECO_CH19.06GERE_19.06.040WICO"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C4A23303-B0EF-48FD-90AF-6613D33D6D6D}">
    <t:Anchor>
      <t:Comment id="447820345"/>
    </t:Anchor>
    <t:History>
      <t:Event id="{73589BF3-DC20-40D0-BC95-93C65E2474A0}" time="2024-04-24T21:26:58.582Z">
        <t:Attribution userId="S::jessi.bon@mercergov.org::5ee00580-c4c0-41ec-a3ea-63f999aa2667" userProvider="AD" userName="Jessi Bon"/>
        <t:Anchor>
          <t:Comment id="447820345"/>
        </t:Anchor>
        <t:Create/>
      </t:Event>
      <t:Event id="{08EE9BD3-5366-44D7-9A07-D2E792D5F5F4}" time="2024-04-24T21:26:58.582Z">
        <t:Attribution userId="S::jessi.bon@mercergov.org::5ee00580-c4c0-41ec-a3ea-63f999aa2667" userProvider="AD" userName="Jessi Bon"/>
        <t:Anchor>
          <t:Comment id="447820345"/>
        </t:Anchor>
        <t:Assign userId="S::carson.hornsby@mercerisland.gov::03fb8cd5-34d3-42e7-9222-75da5ebd699a" userProvider="AD" userName="Carson Hornsby"/>
      </t:Event>
      <t:Event id="{A560CB11-AB6B-49B4-8CBF-B49C1628ACA2}" time="2024-04-24T21:26:58.582Z">
        <t:Attribution userId="S::jessi.bon@mercergov.org::5ee00580-c4c0-41ec-a3ea-63f999aa2667" userProvider="AD" userName="Jessi Bon"/>
        <t:Anchor>
          <t:Comment id="447820345"/>
        </t:Anchor>
        <t:SetTitle title="@Carson HornsbyI'd like you to do a little more work on this. I don't believe we use the term &quot;footprint&quot; in our code. I believe the PRC wanted a height limit and some clarification on the size of the face of the kiosk."/>
      </t:Event>
    </t:History>
  </t:Task>
  <t:Task id="{CB66AF0C-E08B-4C41-97D5-B44F8C8636AC}">
    <t:Anchor>
      <t:Comment id="359865636"/>
    </t:Anchor>
    <t:History>
      <t:Event id="{8AB3F57C-3574-4478-BB11-14DD522328CA}" time="2024-12-30T22:23:00.578Z">
        <t:Attribution userId="S::jessi.bon@mercergov.org::5ee00580-c4c0-41ec-a3ea-63f999aa2667" userProvider="AD" userName="Jessi Bon"/>
        <t:Anchor>
          <t:Comment id="205756612"/>
        </t:Anchor>
        <t:Create/>
      </t:Event>
      <t:Event id="{D409AAF7-8A60-45D3-9734-F486B38443B0}" time="2024-12-30T22:23:00.578Z">
        <t:Attribution userId="S::jessi.bon@mercergov.org::5ee00580-c4c0-41ec-a3ea-63f999aa2667" userProvider="AD" userName="Jessi Bon"/>
        <t:Anchor>
          <t:Comment id="205756612"/>
        </t:Anchor>
        <t:Assign userId="S::carson.hornsby@mercerisland.gov::03fb8cd5-34d3-42e7-9222-75da5ebd699a" userProvider="AD" userName="Carson Hornsby"/>
      </t:Event>
      <t:Event id="{669DD806-16E9-4916-BF85-28EC6CBF12F7}" time="2024-12-30T22:23:00.578Z">
        <t:Attribution userId="S::jessi.bon@mercergov.org::5ee00580-c4c0-41ec-a3ea-63f999aa2667" userProvider="AD" userName="Jessi Bon"/>
        <t:Anchor>
          <t:Comment id="205756612"/>
        </t:Anchor>
        <t:SetTitle title="@Carson Hornsby please add this information to the staff report where I've tagged you. The context will be helpful for the PRC to make a recommendation."/>
      </t:Event>
      <t:Event id="{36CA6DFF-3D5D-4E64-A001-93829AC53446}" time="2024-12-31T23:56:55.828Z">
        <t:Attribution userId="S::carson.hornsby@mercerisland.gov::03fb8cd5-34d3-42e7-9222-75da5ebd699a" userProvider="AD" userName="Carson Hornsby"/>
        <t:Progress percentComplete="100"/>
      </t:Event>
    </t:History>
  </t:Task>
  <t:Task id="{441B78B8-78E7-4498-96A9-CD811F1ACBBF}">
    <t:Anchor>
      <t:Comment id="1283589198"/>
    </t:Anchor>
    <t:History>
      <t:Event id="{5B6C6707-6FE5-4DB9-BED7-C161A1A92FCF}" time="2024-12-30T22:23:45.229Z">
        <t:Attribution userId="S::jessi.bon@mercergov.org::5ee00580-c4c0-41ec-a3ea-63f999aa2667" userProvider="AD" userName="Jessi Bon"/>
        <t:Anchor>
          <t:Comment id="1672585385"/>
        </t:Anchor>
        <t:Create/>
      </t:Event>
      <t:Event id="{512DBAA5-5CE0-4DE6-BCE1-A3AFBD4C30FE}" time="2024-12-30T22:23:45.229Z">
        <t:Attribution userId="S::jessi.bon@mercergov.org::5ee00580-c4c0-41ec-a3ea-63f999aa2667" userProvider="AD" userName="Jessi Bon"/>
        <t:Anchor>
          <t:Comment id="1672585385"/>
        </t:Anchor>
        <t:Assign userId="S::carson.hornsby@mercerisland.gov::03fb8cd5-34d3-42e7-9222-75da5ebd699a" userProvider="AD" userName="Carson Hornsby"/>
      </t:Event>
      <t:Event id="{F1416AB2-E1D7-4549-96CE-6D956D56DA1F}" time="2024-12-30T22:23:45.229Z">
        <t:Attribution userId="S::jessi.bon@mercergov.org::5ee00580-c4c0-41ec-a3ea-63f999aa2667" userProvider="AD" userName="Jessi Bon"/>
        <t:Anchor>
          <t:Comment id="1672585385"/>
        </t:Anchor>
        <t:SetTitle title="@Carson Hornsby please also add this information to the section on kiosks where I've tagged you."/>
      </t:Event>
      <t:Event id="{44565E5C-2DDF-4F33-A4B7-57E20312E79B}" time="2024-12-31T23:56:10.65Z">
        <t:Attribution userId="S::carson.hornsby@mercerisland.gov::03fb8cd5-34d3-42e7-9222-75da5ebd699a" userProvider="AD" userName="Carson Hornsb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3F0A53D5B2D14BA3E83812B76183F0" ma:contentTypeVersion="20" ma:contentTypeDescription="Create a new document." ma:contentTypeScope="" ma:versionID="ae87ac709a3a6f0168f1fe702f243b0b">
  <xsd:schema xmlns:xsd="http://www.w3.org/2001/XMLSchema" xmlns:xs="http://www.w3.org/2001/XMLSchema" xmlns:p="http://schemas.microsoft.com/office/2006/metadata/properties" xmlns:ns2="7c4868fe-dd5e-4297-bcff-7a4a5746d6ae" xmlns:ns3="e11627d3-754d-4b73-b7ec-694f8fa7f02b" targetNamespace="http://schemas.microsoft.com/office/2006/metadata/properties" ma:root="true" ma:fieldsID="991df8c1d34d8e178fb6c58a95278950" ns2:_="" ns3:_="">
    <xsd:import namespace="7c4868fe-dd5e-4297-bcff-7a4a5746d6ae"/>
    <xsd:import namespace="e11627d3-754d-4b73-b7ec-694f8fa7f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SharedDate" minOccurs="0"/>
                <xsd:element ref="ns2:MediaLengthInSeconds" minOccurs="0"/>
                <xsd:element ref="ns2:lcf76f155ced4ddcb4097134ff3c332f" minOccurs="0"/>
                <xsd:element ref="ns3:TaxCatchAll" minOccurs="0"/>
                <xsd:element ref="ns2: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68fe-dd5e-4297-bcff-7a4a5746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haredDate" ma:index="20" nillable="true" ma:displayName="Shared Date" ma:format="DateOnly" ma:internalName="Shared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1bd4fb-0320-4552-a9d0-3b7db776f4e3" ma:termSetId="09814cd3-568e-fe90-9814-8d621ff8fb84" ma:anchorId="fba54fb3-c3e1-fe81-a776-ca4b69148c4d" ma:open="true" ma:isKeyword="false">
      <xsd:complexType>
        <xsd:sequence>
          <xsd:element ref="pc:Terms" minOccurs="0" maxOccurs="1"/>
        </xsd:sequence>
      </xsd:complexType>
    </xsd:element>
    <xsd:element name="Time" ma:index="25" nillable="true" ma:displayName="Time" ma:format="DateTime" ma:internalName="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627d3-754d-4b73-b7ec-694f8fa7f0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0daa4f-f364-422b-b5dd-7b606703e720}" ma:internalName="TaxCatchAll" ma:showField="CatchAllData" ma:web="e11627d3-754d-4b73-b7ec-694f8fa7f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Date xmlns="7c4868fe-dd5e-4297-bcff-7a4a5746d6ae" xsi:nil="true"/>
    <lcf76f155ced4ddcb4097134ff3c332f xmlns="7c4868fe-dd5e-4297-bcff-7a4a5746d6ae">
      <Terms xmlns="http://schemas.microsoft.com/office/infopath/2007/PartnerControls"/>
    </lcf76f155ced4ddcb4097134ff3c332f>
    <TaxCatchAll xmlns="e11627d3-754d-4b73-b7ec-694f8fa7f02b" xsi:nil="true"/>
    <Time xmlns="7c4868fe-dd5e-4297-bcff-7a4a5746d6ae" xsi:nil="true"/>
  </documentManagement>
</p:properties>
</file>

<file path=customXml/itemProps1.xml><?xml version="1.0" encoding="utf-8"?>
<ds:datastoreItem xmlns:ds="http://schemas.openxmlformats.org/officeDocument/2006/customXml" ds:itemID="{EABC4FDB-97B8-4B8B-816C-675E95C8137F}">
  <ds:schemaRefs>
    <ds:schemaRef ds:uri="http://schemas.microsoft.com/sharepoint/v3/contenttype/forms"/>
  </ds:schemaRefs>
</ds:datastoreItem>
</file>

<file path=customXml/itemProps2.xml><?xml version="1.0" encoding="utf-8"?>
<ds:datastoreItem xmlns:ds="http://schemas.openxmlformats.org/officeDocument/2006/customXml" ds:itemID="{5762D713-1F37-4F61-90E9-C2AB9FAC6A7A}">
  <ds:schemaRefs>
    <ds:schemaRef ds:uri="http://schemas.openxmlformats.org/officeDocument/2006/bibliography"/>
  </ds:schemaRefs>
</ds:datastoreItem>
</file>

<file path=customXml/itemProps3.xml><?xml version="1.0" encoding="utf-8"?>
<ds:datastoreItem xmlns:ds="http://schemas.openxmlformats.org/officeDocument/2006/customXml" ds:itemID="{A541544C-F99E-4C2C-81F3-05FE2CFD1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68fe-dd5e-4297-bcff-7a4a5746d6ae"/>
    <ds:schemaRef ds:uri="e11627d3-754d-4b73-b7ec-694f8fa7f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84690-5424-4D33-AD58-81F5B6FF91A2}">
  <ds:schemaRefs>
    <ds:schemaRef ds:uri="http://schemas.microsoft.com/office/2006/metadata/properties"/>
    <ds:schemaRef ds:uri="http://schemas.microsoft.com/office/infopath/2007/PartnerControls"/>
    <ds:schemaRef ds:uri="7c4868fe-dd5e-4297-bcff-7a4a5746d6ae"/>
    <ds:schemaRef ds:uri="e11627d3-754d-4b73-b7ec-694f8fa7f0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2390</Words>
  <Characters>13623</Characters>
  <Application>Microsoft Office Word</Application>
  <DocSecurity>0</DocSecurity>
  <Lines>113</Lines>
  <Paragraphs>31</Paragraphs>
  <ScaleCrop>false</ScaleCrop>
  <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Hornsby</dc:creator>
  <cp:keywords/>
  <dc:description/>
  <cp:lastModifiedBy>Deb Estrada</cp:lastModifiedBy>
  <cp:revision>5</cp:revision>
  <cp:lastPrinted>2023-03-14T20:41:00Z</cp:lastPrinted>
  <dcterms:created xsi:type="dcterms:W3CDTF">2025-04-10T01:41:00Z</dcterms:created>
  <dcterms:modified xsi:type="dcterms:W3CDTF">2025-04-17T21:53:00Z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0x010100EC3F0A53D5B2D14BA3E83812B76183F0</vt:lpwstr>
  </property>
  <property fmtid="{D5CDD505-2E9C-101B-9397-08002B2CF9AE}" pid="3" name="MediaServiceImageTags">
    <vt:lpwstr/>
  </property>
</Properties>
</file>